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10" w:rsidRDefault="004D6352" w:rsidP="004D6352">
      <w:pPr>
        <w:pStyle w:val="a4"/>
        <w:tabs>
          <w:tab w:val="left" w:pos="708"/>
        </w:tabs>
        <w:jc w:val="center"/>
      </w:pPr>
      <w:r>
        <w:t xml:space="preserve">                                                                                                             </w:t>
      </w:r>
      <w:r w:rsidR="00A71E10">
        <w:t>УТВЕРЖДАЮ</w:t>
      </w:r>
    </w:p>
    <w:p w:rsidR="00A71E10" w:rsidRDefault="00A71E10" w:rsidP="00A71E10">
      <w:pPr>
        <w:pStyle w:val="a4"/>
        <w:tabs>
          <w:tab w:val="left" w:pos="708"/>
        </w:tabs>
        <w:jc w:val="right"/>
      </w:pPr>
      <w:r>
        <w:t>Начальник Управления</w:t>
      </w:r>
    </w:p>
    <w:p w:rsidR="00A71E10" w:rsidRDefault="004A12AF" w:rsidP="004A12AF">
      <w:pPr>
        <w:pStyle w:val="a4"/>
        <w:tabs>
          <w:tab w:val="left" w:pos="708"/>
        </w:tabs>
        <w:jc w:val="center"/>
      </w:pPr>
      <w:r w:rsidRPr="004A12AF">
        <w:t xml:space="preserve">                                                                                        </w:t>
      </w:r>
      <w:r w:rsidR="00A71E10">
        <w:t xml:space="preserve"> культуры и туризма МР «Печора»</w:t>
      </w:r>
    </w:p>
    <w:p w:rsidR="00A71E10" w:rsidRPr="00C30FBC" w:rsidRDefault="00EB3632" w:rsidP="00A71E10">
      <w:pPr>
        <w:pStyle w:val="a4"/>
        <w:tabs>
          <w:tab w:val="left" w:pos="708"/>
        </w:tabs>
        <w:jc w:val="right"/>
      </w:pPr>
      <w:r>
        <w:t>_</w:t>
      </w:r>
      <w:r w:rsidR="00D4304F">
        <w:t>_________________Е. Ю. Писарева</w:t>
      </w:r>
    </w:p>
    <w:p w:rsidR="00A71E10" w:rsidRDefault="004A12AF" w:rsidP="00A71E10">
      <w:pPr>
        <w:pStyle w:val="a4"/>
        <w:tabs>
          <w:tab w:val="left" w:pos="708"/>
        </w:tabs>
        <w:jc w:val="right"/>
      </w:pPr>
      <w:r>
        <w:t>«_____» ________________ 201</w:t>
      </w:r>
      <w:r w:rsidR="00A86565" w:rsidRPr="00BB5E63">
        <w:t>8</w:t>
      </w:r>
      <w:r w:rsidR="00A71E10">
        <w:t xml:space="preserve"> г.</w:t>
      </w:r>
    </w:p>
    <w:p w:rsidR="00A71E10" w:rsidRDefault="00A71E10" w:rsidP="00A71E10">
      <w:pPr>
        <w:pStyle w:val="a4"/>
        <w:tabs>
          <w:tab w:val="left" w:pos="708"/>
        </w:tabs>
        <w:jc w:val="right"/>
      </w:pPr>
      <w:r>
        <w:t xml:space="preserve"> </w:t>
      </w:r>
    </w:p>
    <w:p w:rsidR="00A71E10" w:rsidRDefault="00A71E10" w:rsidP="00A71E10">
      <w:pPr>
        <w:pStyle w:val="a4"/>
        <w:tabs>
          <w:tab w:val="left" w:pos="708"/>
        </w:tabs>
        <w:jc w:val="center"/>
        <w:rPr>
          <w:b/>
          <w:sz w:val="28"/>
          <w:szCs w:val="28"/>
        </w:rPr>
      </w:pPr>
    </w:p>
    <w:p w:rsidR="00A71E10" w:rsidRDefault="00A71E10" w:rsidP="00A71E10">
      <w:pPr>
        <w:pStyle w:val="a4"/>
        <w:tabs>
          <w:tab w:val="left" w:pos="708"/>
        </w:tabs>
        <w:jc w:val="center"/>
        <w:rPr>
          <w:b/>
          <w:sz w:val="32"/>
          <w:szCs w:val="28"/>
        </w:rPr>
      </w:pPr>
      <w:r>
        <w:rPr>
          <w:b/>
          <w:sz w:val="32"/>
          <w:szCs w:val="28"/>
        </w:rPr>
        <w:t xml:space="preserve">Положение </w:t>
      </w:r>
    </w:p>
    <w:p w:rsidR="00A71E10" w:rsidRDefault="00A71E10" w:rsidP="00A71E10">
      <w:pPr>
        <w:pStyle w:val="a4"/>
        <w:tabs>
          <w:tab w:val="left" w:pos="708"/>
        </w:tabs>
        <w:jc w:val="center"/>
        <w:rPr>
          <w:b/>
          <w:sz w:val="32"/>
          <w:szCs w:val="28"/>
        </w:rPr>
      </w:pPr>
      <w:r>
        <w:rPr>
          <w:b/>
          <w:sz w:val="32"/>
          <w:szCs w:val="28"/>
        </w:rPr>
        <w:t>О проведении</w:t>
      </w:r>
      <w:r w:rsidR="004A12AF" w:rsidRPr="004A12AF">
        <w:rPr>
          <w:b/>
          <w:sz w:val="32"/>
          <w:szCs w:val="28"/>
        </w:rPr>
        <w:t xml:space="preserve"> </w:t>
      </w:r>
      <w:r w:rsidR="004A12AF" w:rsidRPr="004A12AF">
        <w:rPr>
          <w:b/>
          <w:sz w:val="32"/>
          <w:szCs w:val="28"/>
          <w:lang w:val="en-US"/>
        </w:rPr>
        <w:t>XX</w:t>
      </w:r>
      <w:r w:rsidR="00EB3632">
        <w:rPr>
          <w:b/>
          <w:sz w:val="32"/>
          <w:szCs w:val="28"/>
          <w:lang w:val="en-US"/>
        </w:rPr>
        <w:t>I</w:t>
      </w:r>
      <w:r w:rsidR="00D4304F">
        <w:rPr>
          <w:b/>
          <w:sz w:val="32"/>
          <w:szCs w:val="28"/>
          <w:lang w:val="en-US"/>
        </w:rPr>
        <w:t>I</w:t>
      </w:r>
      <w:r w:rsidR="00A86565">
        <w:rPr>
          <w:b/>
          <w:sz w:val="32"/>
          <w:szCs w:val="28"/>
          <w:lang w:val="en-US"/>
        </w:rPr>
        <w:t>I</w:t>
      </w:r>
      <w:r>
        <w:rPr>
          <w:b/>
          <w:sz w:val="32"/>
          <w:szCs w:val="28"/>
        </w:rPr>
        <w:t xml:space="preserve"> открытого муниципального конкурса </w:t>
      </w:r>
    </w:p>
    <w:p w:rsidR="00A71E10" w:rsidRDefault="00A71E10" w:rsidP="00A71E10">
      <w:pPr>
        <w:pStyle w:val="a4"/>
        <w:tabs>
          <w:tab w:val="left" w:pos="708"/>
        </w:tabs>
        <w:jc w:val="center"/>
        <w:rPr>
          <w:b/>
          <w:sz w:val="32"/>
          <w:szCs w:val="28"/>
        </w:rPr>
      </w:pPr>
      <w:r>
        <w:rPr>
          <w:b/>
          <w:sz w:val="32"/>
          <w:szCs w:val="28"/>
        </w:rPr>
        <w:t>хореографического творчества</w:t>
      </w:r>
    </w:p>
    <w:p w:rsidR="00A71E10" w:rsidRDefault="004A12AF" w:rsidP="00A71E10">
      <w:pPr>
        <w:pStyle w:val="a4"/>
        <w:tabs>
          <w:tab w:val="left" w:pos="708"/>
        </w:tabs>
        <w:jc w:val="center"/>
        <w:rPr>
          <w:b/>
          <w:sz w:val="32"/>
          <w:szCs w:val="28"/>
        </w:rPr>
      </w:pPr>
      <w:r>
        <w:rPr>
          <w:b/>
          <w:sz w:val="32"/>
          <w:szCs w:val="28"/>
        </w:rPr>
        <w:t xml:space="preserve">«Танцующие звездочки </w:t>
      </w:r>
      <w:r>
        <w:rPr>
          <w:b/>
          <w:sz w:val="32"/>
          <w:szCs w:val="28"/>
        </w:rPr>
        <w:softHyphen/>
        <w:t>- 201</w:t>
      </w:r>
      <w:r w:rsidR="00A86565">
        <w:rPr>
          <w:b/>
          <w:sz w:val="32"/>
          <w:szCs w:val="28"/>
        </w:rPr>
        <w:t>8</w:t>
      </w:r>
      <w:r w:rsidR="00A71E10">
        <w:rPr>
          <w:b/>
          <w:sz w:val="32"/>
          <w:szCs w:val="28"/>
        </w:rPr>
        <w:t>»</w:t>
      </w:r>
    </w:p>
    <w:p w:rsidR="00A71E10" w:rsidRDefault="00A71E10" w:rsidP="00A71E10">
      <w:pPr>
        <w:pStyle w:val="a4"/>
        <w:tabs>
          <w:tab w:val="left" w:pos="708"/>
        </w:tabs>
        <w:jc w:val="both"/>
        <w:rPr>
          <w:sz w:val="28"/>
          <w:szCs w:val="28"/>
        </w:rPr>
      </w:pPr>
    </w:p>
    <w:p w:rsidR="00A71E10" w:rsidRDefault="00A71E10" w:rsidP="00A71E10">
      <w:pPr>
        <w:pStyle w:val="a4"/>
        <w:tabs>
          <w:tab w:val="left" w:pos="708"/>
        </w:tabs>
        <w:jc w:val="both"/>
        <w:rPr>
          <w:b/>
          <w:sz w:val="28"/>
          <w:szCs w:val="28"/>
        </w:rPr>
      </w:pPr>
      <w:r>
        <w:rPr>
          <w:b/>
        </w:rPr>
        <w:t>1. Учредитель</w:t>
      </w:r>
    </w:p>
    <w:p w:rsidR="00A71E10" w:rsidRDefault="00A71E10" w:rsidP="00A71E10">
      <w:pPr>
        <w:pStyle w:val="a4"/>
        <w:tabs>
          <w:tab w:val="left" w:pos="708"/>
        </w:tabs>
        <w:ind w:firstLine="709"/>
        <w:jc w:val="both"/>
        <w:rPr>
          <w:b/>
          <w:sz w:val="28"/>
          <w:szCs w:val="28"/>
        </w:rPr>
      </w:pPr>
      <w:r>
        <w:t>Управление культуры и туризма муниципального района «Печора»</w:t>
      </w:r>
    </w:p>
    <w:p w:rsidR="00A71E10" w:rsidRDefault="00A71E10" w:rsidP="00A71E10">
      <w:pPr>
        <w:pStyle w:val="a4"/>
        <w:tabs>
          <w:tab w:val="left" w:pos="708"/>
        </w:tabs>
        <w:jc w:val="both"/>
        <w:rPr>
          <w:b/>
        </w:rPr>
      </w:pPr>
    </w:p>
    <w:p w:rsidR="00A71E10" w:rsidRDefault="00A71E10" w:rsidP="00A71E10">
      <w:pPr>
        <w:pStyle w:val="a4"/>
        <w:tabs>
          <w:tab w:val="left" w:pos="708"/>
        </w:tabs>
        <w:jc w:val="both"/>
        <w:rPr>
          <w:b/>
        </w:rPr>
      </w:pPr>
      <w:r>
        <w:rPr>
          <w:b/>
        </w:rPr>
        <w:t>2. Организатор</w:t>
      </w:r>
    </w:p>
    <w:p w:rsidR="00A71E10" w:rsidRDefault="00A71E10" w:rsidP="00A71E10">
      <w:pPr>
        <w:pStyle w:val="a4"/>
        <w:tabs>
          <w:tab w:val="left" w:pos="708"/>
        </w:tabs>
        <w:ind w:firstLine="709"/>
        <w:jc w:val="both"/>
      </w:pPr>
      <w:r>
        <w:t>МБУ ГО «Досуг»</w:t>
      </w:r>
    </w:p>
    <w:p w:rsidR="00A71E10" w:rsidRDefault="00A71E10" w:rsidP="00A71E10">
      <w:pPr>
        <w:pStyle w:val="a4"/>
        <w:tabs>
          <w:tab w:val="left" w:pos="708"/>
        </w:tabs>
        <w:ind w:firstLine="709"/>
        <w:jc w:val="both"/>
      </w:pPr>
    </w:p>
    <w:p w:rsidR="00A71E10" w:rsidRDefault="00A71E10" w:rsidP="00A71E10">
      <w:pPr>
        <w:pStyle w:val="a4"/>
        <w:tabs>
          <w:tab w:val="left" w:pos="708"/>
        </w:tabs>
        <w:jc w:val="both"/>
      </w:pPr>
      <w:r>
        <w:rPr>
          <w:b/>
        </w:rPr>
        <w:t>3. Цель и задачи</w:t>
      </w:r>
    </w:p>
    <w:p w:rsidR="00A71E10" w:rsidRDefault="00A71E10" w:rsidP="00A71E10">
      <w:pPr>
        <w:pStyle w:val="a4"/>
        <w:tabs>
          <w:tab w:val="left" w:pos="708"/>
        </w:tabs>
        <w:ind w:right="-285"/>
        <w:jc w:val="both"/>
      </w:pPr>
      <w:r>
        <w:tab/>
        <w:t>3.1. Цель конкурса:</w:t>
      </w:r>
    </w:p>
    <w:p w:rsidR="00A71E10" w:rsidRDefault="00A71E10" w:rsidP="00A71E10">
      <w:pPr>
        <w:pStyle w:val="a4"/>
        <w:tabs>
          <w:tab w:val="left" w:pos="708"/>
        </w:tabs>
        <w:ind w:right="-2" w:firstLine="567"/>
        <w:jc w:val="both"/>
      </w:pPr>
      <w:r>
        <w:t xml:space="preserve">   - выявление и поддержка одаренных детей и молодежи в области хореографического искусства.</w:t>
      </w:r>
    </w:p>
    <w:p w:rsidR="00A71E10" w:rsidRDefault="00A71E10" w:rsidP="00A71E10">
      <w:pPr>
        <w:pStyle w:val="a4"/>
        <w:tabs>
          <w:tab w:val="left" w:pos="708"/>
        </w:tabs>
        <w:jc w:val="both"/>
      </w:pPr>
      <w:r>
        <w:tab/>
        <w:t xml:space="preserve">3.2. Задачи конкурса: </w:t>
      </w:r>
    </w:p>
    <w:p w:rsidR="00A71E10" w:rsidRDefault="00A71E10" w:rsidP="00A71E10">
      <w:pPr>
        <w:pStyle w:val="a4"/>
        <w:tabs>
          <w:tab w:val="left" w:pos="708"/>
        </w:tabs>
        <w:jc w:val="both"/>
      </w:pPr>
      <w:r>
        <w:tab/>
        <w:t>- развитие и совершенствование детского и молодежного хореографического творчества;</w:t>
      </w:r>
    </w:p>
    <w:p w:rsidR="00A71E10" w:rsidRDefault="00A71E10" w:rsidP="00A71E10">
      <w:pPr>
        <w:pStyle w:val="a4"/>
        <w:tabs>
          <w:tab w:val="left" w:pos="708"/>
        </w:tabs>
        <w:jc w:val="both"/>
      </w:pPr>
      <w:r>
        <w:tab/>
        <w:t>- создание условий для сотрудничества</w:t>
      </w:r>
      <w:r w:rsidR="00A573FB">
        <w:t xml:space="preserve"> и творческого общения руководителей хореографических коллективов и участников</w:t>
      </w:r>
      <w:r>
        <w:t>;</w:t>
      </w:r>
    </w:p>
    <w:p w:rsidR="00A71E10" w:rsidRDefault="00A71E10" w:rsidP="00A71E10">
      <w:pPr>
        <w:pStyle w:val="a4"/>
        <w:tabs>
          <w:tab w:val="left" w:pos="708"/>
        </w:tabs>
        <w:jc w:val="both"/>
      </w:pPr>
      <w:r>
        <w:tab/>
        <w:t>- повышение профессионального мастерства руководителей детских и молодежных хореографических коллективов;</w:t>
      </w:r>
    </w:p>
    <w:p w:rsidR="00A71E10" w:rsidRDefault="00A71E10" w:rsidP="00A71E10">
      <w:pPr>
        <w:pStyle w:val="a4"/>
        <w:tabs>
          <w:tab w:val="left" w:pos="708"/>
        </w:tabs>
        <w:jc w:val="both"/>
      </w:pPr>
      <w:r>
        <w:tab/>
        <w:t>- сохранение традиций национальной хореографической культуры и популяризация разных направлений танцевального искусства.</w:t>
      </w:r>
    </w:p>
    <w:p w:rsidR="00A71E10" w:rsidRDefault="00A71E10" w:rsidP="00A71E10">
      <w:pPr>
        <w:pStyle w:val="a4"/>
        <w:tabs>
          <w:tab w:val="left" w:pos="708"/>
        </w:tabs>
        <w:jc w:val="both"/>
      </w:pPr>
    </w:p>
    <w:p w:rsidR="00A71E10" w:rsidRDefault="00A71E10" w:rsidP="00A71E10">
      <w:pPr>
        <w:pStyle w:val="a4"/>
        <w:tabs>
          <w:tab w:val="left" w:pos="708"/>
        </w:tabs>
        <w:jc w:val="both"/>
      </w:pPr>
      <w:r>
        <w:rPr>
          <w:b/>
        </w:rPr>
        <w:t>4. Порядок проведения</w:t>
      </w:r>
    </w:p>
    <w:p w:rsidR="00A71E10" w:rsidRDefault="00A71E10" w:rsidP="00A71E10">
      <w:pPr>
        <w:pStyle w:val="a4"/>
        <w:tabs>
          <w:tab w:val="left" w:pos="708"/>
        </w:tabs>
        <w:ind w:firstLine="709"/>
        <w:jc w:val="both"/>
      </w:pPr>
      <w:r>
        <w:t xml:space="preserve">Конкурс проводится на базе МБУ ГО «Досуг» в два этапа: </w:t>
      </w:r>
    </w:p>
    <w:p w:rsidR="00A71E10" w:rsidRDefault="00A71E10" w:rsidP="00A71E10">
      <w:pPr>
        <w:pStyle w:val="a4"/>
        <w:tabs>
          <w:tab w:val="left" w:pos="708"/>
        </w:tabs>
        <w:ind w:firstLine="709"/>
        <w:jc w:val="both"/>
      </w:pPr>
      <w:r>
        <w:t xml:space="preserve">- </w:t>
      </w:r>
      <w:r>
        <w:rPr>
          <w:lang w:val="en-US"/>
        </w:rPr>
        <w:t>I</w:t>
      </w:r>
      <w:r w:rsidRPr="00A71E10">
        <w:t xml:space="preserve"> </w:t>
      </w:r>
      <w:r w:rsidR="004A12AF">
        <w:t xml:space="preserve">этап </w:t>
      </w:r>
      <w:r w:rsidR="004A12AF">
        <w:softHyphen/>
        <w:t xml:space="preserve">- </w:t>
      </w:r>
      <w:r w:rsidR="00A86565">
        <w:t>3</w:t>
      </w:r>
      <w:r w:rsidR="00D4304F">
        <w:t>1</w:t>
      </w:r>
      <w:r w:rsidR="00A86565">
        <w:t xml:space="preserve"> марта</w:t>
      </w:r>
      <w:r>
        <w:t xml:space="preserve"> - конкурсный день. Начало в 15-00;</w:t>
      </w:r>
    </w:p>
    <w:p w:rsidR="00A71E10" w:rsidRDefault="00A71E10" w:rsidP="00A71E10">
      <w:pPr>
        <w:pStyle w:val="a4"/>
        <w:tabs>
          <w:tab w:val="left" w:pos="708"/>
        </w:tabs>
        <w:ind w:firstLine="709"/>
        <w:jc w:val="both"/>
      </w:pPr>
      <w:r>
        <w:t xml:space="preserve">- </w:t>
      </w:r>
      <w:r>
        <w:rPr>
          <w:lang w:val="en-US"/>
        </w:rPr>
        <w:t>II</w:t>
      </w:r>
      <w:r w:rsidR="004A12AF">
        <w:t xml:space="preserve"> этап - </w:t>
      </w:r>
      <w:r w:rsidR="00A86565">
        <w:t>1</w:t>
      </w:r>
      <w:r>
        <w:t xml:space="preserve"> апреля - Гала-концерт и церемония награждения.  Начало в 15-00.</w:t>
      </w:r>
    </w:p>
    <w:p w:rsidR="00A71E10" w:rsidRDefault="00A71E10" w:rsidP="00A71E10">
      <w:pPr>
        <w:pStyle w:val="a4"/>
        <w:tabs>
          <w:tab w:val="left" w:pos="708"/>
        </w:tabs>
        <w:jc w:val="both"/>
        <w:rPr>
          <w:b/>
        </w:rPr>
      </w:pPr>
    </w:p>
    <w:p w:rsidR="00A71E10" w:rsidRDefault="00A71E10" w:rsidP="00A71E10">
      <w:pPr>
        <w:pStyle w:val="a4"/>
        <w:tabs>
          <w:tab w:val="left" w:pos="708"/>
        </w:tabs>
        <w:jc w:val="both"/>
        <w:rPr>
          <w:b/>
        </w:rPr>
      </w:pPr>
      <w:r>
        <w:rPr>
          <w:b/>
        </w:rPr>
        <w:t xml:space="preserve">5. Условия участия </w:t>
      </w:r>
    </w:p>
    <w:p w:rsidR="00A71E10" w:rsidRDefault="00A71E10" w:rsidP="00A71E10">
      <w:pPr>
        <w:pStyle w:val="a4"/>
        <w:tabs>
          <w:tab w:val="left" w:pos="708"/>
        </w:tabs>
        <w:jc w:val="both"/>
        <w:rPr>
          <w:b/>
        </w:rPr>
      </w:pPr>
      <w:r>
        <w:tab/>
        <w:t>5.1.  В конкурсе принимают участие хореографические коллективы (ансамбли)</w:t>
      </w:r>
      <w:r w:rsidR="00FF3CC5">
        <w:t xml:space="preserve"> городских и сельских поселений, МО МР «Печора» и Республики Коми.</w:t>
      </w:r>
    </w:p>
    <w:p w:rsidR="00A71E10" w:rsidRDefault="00A71E10" w:rsidP="00A71E10">
      <w:pPr>
        <w:pStyle w:val="a4"/>
        <w:tabs>
          <w:tab w:val="left" w:pos="708"/>
        </w:tabs>
        <w:jc w:val="both"/>
      </w:pPr>
      <w:r>
        <w:tab/>
        <w:t>5.2. Максимальное колич</w:t>
      </w:r>
      <w:r w:rsidR="00A573FB">
        <w:t>ество участников не ограничено</w:t>
      </w:r>
      <w:r>
        <w:t>. Возрастные категории:</w:t>
      </w:r>
    </w:p>
    <w:p w:rsidR="00A71E10" w:rsidRDefault="00A71E10" w:rsidP="00A71E10">
      <w:pPr>
        <w:pStyle w:val="a4"/>
        <w:tabs>
          <w:tab w:val="left" w:pos="708"/>
        </w:tabs>
        <w:jc w:val="both"/>
      </w:pPr>
      <w:r>
        <w:tab/>
        <w:t>- 6-9 лет (младшая группа);</w:t>
      </w:r>
    </w:p>
    <w:p w:rsidR="00A71E10" w:rsidRDefault="00A71E10" w:rsidP="00A71E10">
      <w:pPr>
        <w:pStyle w:val="a4"/>
        <w:tabs>
          <w:tab w:val="left" w:pos="708"/>
        </w:tabs>
        <w:jc w:val="both"/>
      </w:pPr>
      <w:r>
        <w:tab/>
        <w:t>- 10-12 лет (средняя группа);</w:t>
      </w:r>
    </w:p>
    <w:p w:rsidR="00A71E10" w:rsidRDefault="00A71E10" w:rsidP="00A71E10">
      <w:pPr>
        <w:pStyle w:val="a4"/>
        <w:tabs>
          <w:tab w:val="left" w:pos="708"/>
        </w:tabs>
        <w:jc w:val="both"/>
      </w:pPr>
      <w:r>
        <w:tab/>
        <w:t>- 13-15 лет (старшая группа);</w:t>
      </w:r>
    </w:p>
    <w:p w:rsidR="00A71E10" w:rsidRDefault="00A71E10" w:rsidP="00A71E10">
      <w:pPr>
        <w:pStyle w:val="a4"/>
        <w:tabs>
          <w:tab w:val="left" w:pos="708"/>
        </w:tabs>
        <w:jc w:val="both"/>
      </w:pPr>
      <w:r>
        <w:tab/>
        <w:t>- 16 лет - и старше (молодежная группа);</w:t>
      </w:r>
    </w:p>
    <w:p w:rsidR="00A71E10" w:rsidRDefault="00A71E10" w:rsidP="00A71E10">
      <w:pPr>
        <w:pStyle w:val="a4"/>
        <w:tabs>
          <w:tab w:val="left" w:pos="708"/>
        </w:tabs>
        <w:jc w:val="both"/>
      </w:pPr>
      <w:r>
        <w:tab/>
        <w:t>В коллективе каждой возрастной группы допускается наличие до 20% участников младше или старше указанных возрастных рамок.</w:t>
      </w:r>
    </w:p>
    <w:p w:rsidR="00DF43A1" w:rsidRPr="007D6F6B" w:rsidRDefault="00A71E10" w:rsidP="00DF43A1">
      <w:pPr>
        <w:pStyle w:val="a4"/>
        <w:tabs>
          <w:tab w:val="left" w:pos="708"/>
        </w:tabs>
        <w:jc w:val="both"/>
        <w:rPr>
          <w:sz w:val="24"/>
          <w:szCs w:val="24"/>
        </w:rPr>
      </w:pPr>
      <w:r>
        <w:lastRenderedPageBreak/>
        <w:tab/>
        <w:t xml:space="preserve">5.3. Для участия в конкурсе </w:t>
      </w:r>
      <w:r w:rsidR="00330775">
        <w:t>необходимо подать заявку и пред</w:t>
      </w:r>
      <w:r>
        <w:t>ставить один танец</w:t>
      </w:r>
      <w:r w:rsidR="00330775">
        <w:t>,</w:t>
      </w:r>
      <w:r>
        <w:t xml:space="preserve"> продолжительностью не более 5 минут </w:t>
      </w:r>
      <w:r w:rsidR="00DF43A1" w:rsidRPr="007D6F6B">
        <w:rPr>
          <w:sz w:val="24"/>
          <w:szCs w:val="24"/>
        </w:rPr>
        <w:t>и не более 8 минут  для хореографических картинок, кадрилей, хореографических мини-спектаклей, хореографических сюит.</w:t>
      </w:r>
    </w:p>
    <w:p w:rsidR="00DF43A1" w:rsidRDefault="00DF43A1" w:rsidP="00DF43A1">
      <w:pPr>
        <w:pStyle w:val="a4"/>
        <w:tabs>
          <w:tab w:val="left" w:pos="708"/>
        </w:tabs>
        <w:jc w:val="both"/>
        <w:rPr>
          <w:sz w:val="28"/>
          <w:szCs w:val="28"/>
        </w:rPr>
      </w:pPr>
    </w:p>
    <w:p w:rsidR="00A71E10" w:rsidRDefault="00A71E10" w:rsidP="00A71E10">
      <w:pPr>
        <w:pStyle w:val="a4"/>
        <w:tabs>
          <w:tab w:val="left" w:pos="708"/>
        </w:tabs>
        <w:jc w:val="both"/>
      </w:pPr>
      <w:r>
        <w:t>в следующих номинациях:</w:t>
      </w:r>
    </w:p>
    <w:p w:rsidR="00A71E10" w:rsidRDefault="00A71E10" w:rsidP="00A71E10">
      <w:pPr>
        <w:pStyle w:val="a4"/>
        <w:tabs>
          <w:tab w:val="left" w:pos="708"/>
        </w:tabs>
        <w:ind w:firstLine="709"/>
        <w:jc w:val="both"/>
      </w:pPr>
      <w:r>
        <w:t>- народный танец (фольклорный, стилизованный);</w:t>
      </w:r>
    </w:p>
    <w:p w:rsidR="00A71E10" w:rsidRDefault="00A71E10" w:rsidP="00A71E10">
      <w:pPr>
        <w:pStyle w:val="a4"/>
        <w:tabs>
          <w:tab w:val="left" w:pos="708"/>
        </w:tabs>
        <w:ind w:firstLine="709"/>
        <w:jc w:val="both"/>
      </w:pPr>
      <w:r>
        <w:t>- эстрадный танец (шоу-танец, клубный танец, диско, модерн, бальный танец с произвольной программой);</w:t>
      </w:r>
    </w:p>
    <w:p w:rsidR="00A71E10" w:rsidRDefault="00A71E10" w:rsidP="00A71E10">
      <w:pPr>
        <w:pStyle w:val="a4"/>
        <w:tabs>
          <w:tab w:val="left" w:pos="708"/>
        </w:tabs>
        <w:jc w:val="both"/>
      </w:pPr>
      <w:r>
        <w:tab/>
        <w:t xml:space="preserve">5.4. Повтор танца, исполненного на предыдущих конкурсах </w:t>
      </w:r>
      <w:r>
        <w:rPr>
          <w:szCs w:val="26"/>
        </w:rPr>
        <w:t>«Танцующие звездочки»</w:t>
      </w:r>
      <w:r w:rsidR="00943CC4" w:rsidRPr="00943CC4">
        <w:t xml:space="preserve">, </w:t>
      </w:r>
      <w:r>
        <w:t xml:space="preserve">не допускается.  </w:t>
      </w:r>
    </w:p>
    <w:p w:rsidR="00A71E10" w:rsidRDefault="00A71E10" w:rsidP="00A71E10">
      <w:pPr>
        <w:pStyle w:val="a4"/>
        <w:tabs>
          <w:tab w:val="left" w:pos="708"/>
        </w:tabs>
        <w:jc w:val="both"/>
      </w:pPr>
      <w:r>
        <w:tab/>
        <w:t>5.5. В период подготовки к конкурсу организатор предоставляет 30 минут каждому коллективу для одной репетиции. Для иногородних участников время для репетиции предоставляется в день конкурса.</w:t>
      </w:r>
    </w:p>
    <w:p w:rsidR="00A71E10" w:rsidRDefault="00A71E10" w:rsidP="00A71E10">
      <w:pPr>
        <w:pStyle w:val="a4"/>
        <w:tabs>
          <w:tab w:val="left" w:pos="708"/>
        </w:tabs>
        <w:jc w:val="both"/>
      </w:pPr>
      <w:r>
        <w:tab/>
        <w:t xml:space="preserve">5.6. Фонограммы должны быть предоставлены на </w:t>
      </w:r>
      <w:r>
        <w:rPr>
          <w:lang w:val="en-US"/>
        </w:rPr>
        <w:t>CD</w:t>
      </w:r>
      <w:r w:rsidRPr="00A71E10">
        <w:t xml:space="preserve"> </w:t>
      </w:r>
      <w:r w:rsidR="004A12AF">
        <w:t>или</w:t>
      </w:r>
      <w:r w:rsidR="004A12AF" w:rsidRPr="004A12AF">
        <w:t xml:space="preserve"> </w:t>
      </w:r>
      <w:r w:rsidR="004A12AF">
        <w:t>Флэш карте</w:t>
      </w:r>
      <w:r>
        <w:t>, допускается инструментальное сопровождение.</w:t>
      </w:r>
    </w:p>
    <w:p w:rsidR="00A71E10" w:rsidRDefault="00A71E10" w:rsidP="00A71E10">
      <w:pPr>
        <w:pStyle w:val="a4"/>
        <w:tabs>
          <w:tab w:val="left" w:pos="708"/>
        </w:tabs>
        <w:jc w:val="both"/>
      </w:pPr>
      <w:r>
        <w:tab/>
        <w:t>5.7. Запрещается:</w:t>
      </w:r>
    </w:p>
    <w:p w:rsidR="00A71E10" w:rsidRDefault="00A71E10" w:rsidP="00A71E10">
      <w:pPr>
        <w:pStyle w:val="a4"/>
        <w:tabs>
          <w:tab w:val="left" w:pos="708"/>
        </w:tabs>
        <w:jc w:val="both"/>
      </w:pPr>
      <w:r>
        <w:tab/>
        <w:t xml:space="preserve">- использовать фонограммы низкого технического уровня; </w:t>
      </w:r>
    </w:p>
    <w:p w:rsidR="00A71E10" w:rsidRDefault="00A71E10" w:rsidP="00A71E10">
      <w:pPr>
        <w:pStyle w:val="a4"/>
        <w:tabs>
          <w:tab w:val="left" w:pos="708"/>
        </w:tabs>
        <w:jc w:val="both"/>
      </w:pPr>
      <w:r>
        <w:tab/>
        <w:t>- замена репертуара;</w:t>
      </w:r>
    </w:p>
    <w:p w:rsidR="00A71E10" w:rsidRDefault="00A71E10" w:rsidP="00A71E10">
      <w:pPr>
        <w:pStyle w:val="a4"/>
        <w:tabs>
          <w:tab w:val="left" w:pos="708"/>
        </w:tabs>
        <w:jc w:val="both"/>
      </w:pPr>
      <w:r>
        <w:tab/>
        <w:t xml:space="preserve">- вход участников за кулисы </w:t>
      </w:r>
      <w:r w:rsidR="00A86565">
        <w:t xml:space="preserve">не </w:t>
      </w:r>
      <w:r>
        <w:t>ранее, чем за один номер до выступления.</w:t>
      </w:r>
    </w:p>
    <w:p w:rsidR="00A71E10" w:rsidRDefault="00A71E10" w:rsidP="00A71E10">
      <w:pPr>
        <w:pStyle w:val="a4"/>
        <w:tabs>
          <w:tab w:val="left" w:pos="708"/>
        </w:tabs>
        <w:jc w:val="both"/>
      </w:pPr>
      <w:r>
        <w:tab/>
        <w:t>5.8. Контакты: заведующий отделом</w:t>
      </w:r>
      <w:r w:rsidR="00246DB5">
        <w:t xml:space="preserve"> национальных культур и </w:t>
      </w:r>
      <w:r>
        <w:t xml:space="preserve"> народного творчества - Никитин Сергей Викторович, тел. 7-48-55, </w:t>
      </w:r>
      <w:r w:rsidRPr="004A12AF">
        <w:rPr>
          <w:b/>
        </w:rPr>
        <w:t>7-36-34</w:t>
      </w:r>
      <w:r w:rsidR="001D1533">
        <w:t>,</w:t>
      </w:r>
      <w:r>
        <w:t xml:space="preserve"> </w:t>
      </w:r>
      <w:r>
        <w:rPr>
          <w:lang w:val="en-US"/>
        </w:rPr>
        <w:t>E</w:t>
      </w:r>
      <w:r>
        <w:t>-</w:t>
      </w:r>
      <w:r>
        <w:rPr>
          <w:lang w:val="en-US"/>
        </w:rPr>
        <w:t>mail</w:t>
      </w:r>
      <w:r>
        <w:t xml:space="preserve">: </w:t>
      </w:r>
      <w:hyperlink r:id="rId4" w:history="1">
        <w:r>
          <w:rPr>
            <w:rStyle w:val="a3"/>
            <w:color w:val="000000" w:themeColor="text1"/>
            <w:u w:val="none"/>
            <w:lang w:val="en-US"/>
          </w:rPr>
          <w:t>mygodosug</w:t>
        </w:r>
        <w:r>
          <w:rPr>
            <w:rStyle w:val="a3"/>
            <w:color w:val="000000" w:themeColor="text1"/>
            <w:u w:val="none"/>
          </w:rPr>
          <w:t>09@</w:t>
        </w:r>
        <w:r>
          <w:rPr>
            <w:rStyle w:val="a3"/>
            <w:color w:val="000000" w:themeColor="text1"/>
            <w:u w:val="none"/>
            <w:lang w:val="en-US"/>
          </w:rPr>
          <w:t>mail</w:t>
        </w:r>
        <w:r>
          <w:rPr>
            <w:rStyle w:val="a3"/>
            <w:color w:val="000000" w:themeColor="text1"/>
            <w:u w:val="none"/>
          </w:rPr>
          <w:t>.</w:t>
        </w:r>
        <w:r>
          <w:rPr>
            <w:rStyle w:val="a3"/>
            <w:color w:val="000000" w:themeColor="text1"/>
            <w:u w:val="none"/>
            <w:lang w:val="en-US"/>
          </w:rPr>
          <w:t>ru</w:t>
        </w:r>
      </w:hyperlink>
      <w:r>
        <w:rPr>
          <w:color w:val="000000" w:themeColor="text1"/>
        </w:rPr>
        <w:t>;</w:t>
      </w:r>
    </w:p>
    <w:p w:rsidR="00A71E10" w:rsidRDefault="00A71E10" w:rsidP="00A71E10">
      <w:pPr>
        <w:pStyle w:val="a4"/>
        <w:tabs>
          <w:tab w:val="left" w:pos="708"/>
        </w:tabs>
        <w:jc w:val="both"/>
      </w:pPr>
    </w:p>
    <w:p w:rsidR="00A71E10" w:rsidRDefault="00A71E10" w:rsidP="00A71E10">
      <w:pPr>
        <w:pStyle w:val="a4"/>
        <w:tabs>
          <w:tab w:val="left" w:pos="708"/>
        </w:tabs>
        <w:jc w:val="both"/>
        <w:rPr>
          <w:b/>
        </w:rPr>
      </w:pPr>
      <w:r>
        <w:rPr>
          <w:b/>
        </w:rPr>
        <w:t>6. Критерии оценки</w:t>
      </w:r>
    </w:p>
    <w:p w:rsidR="00A71E10" w:rsidRDefault="00A71E10" w:rsidP="00A71E10">
      <w:pPr>
        <w:pStyle w:val="a4"/>
        <w:tabs>
          <w:tab w:val="left" w:pos="708"/>
        </w:tabs>
        <w:jc w:val="both"/>
      </w:pPr>
      <w:r>
        <w:tab/>
        <w:t>- техника исполнения (постановка корпуса, рук, ног, головы, координация движений);</w:t>
      </w:r>
    </w:p>
    <w:p w:rsidR="00A71E10" w:rsidRDefault="00A71E10" w:rsidP="00A71E10">
      <w:pPr>
        <w:pStyle w:val="a4"/>
        <w:tabs>
          <w:tab w:val="left" w:pos="708"/>
        </w:tabs>
        <w:jc w:val="both"/>
      </w:pPr>
      <w:r>
        <w:tab/>
        <w:t>- культура исполнения (эстетическая подача номера);</w:t>
      </w:r>
    </w:p>
    <w:p w:rsidR="00A71E10" w:rsidRDefault="00A71E10" w:rsidP="00A71E10">
      <w:pPr>
        <w:pStyle w:val="a4"/>
        <w:tabs>
          <w:tab w:val="left" w:pos="708"/>
        </w:tabs>
        <w:jc w:val="both"/>
      </w:pPr>
      <w:r>
        <w:tab/>
        <w:t>- раскрытие художественного образа (артистизм, пластика, костюм, атрибуты);</w:t>
      </w:r>
    </w:p>
    <w:p w:rsidR="00A71E10" w:rsidRDefault="00A71E10" w:rsidP="00A71E10">
      <w:pPr>
        <w:pStyle w:val="a4"/>
        <w:tabs>
          <w:tab w:val="left" w:pos="708"/>
        </w:tabs>
        <w:jc w:val="both"/>
      </w:pPr>
      <w:r>
        <w:tab/>
        <w:t>- соответствие репертуара возрастным особенностям исполнителей;</w:t>
      </w:r>
    </w:p>
    <w:p w:rsidR="00A71E10" w:rsidRDefault="00A71E10" w:rsidP="00A71E10">
      <w:pPr>
        <w:pStyle w:val="a4"/>
        <w:tabs>
          <w:tab w:val="left" w:pos="708"/>
        </w:tabs>
        <w:jc w:val="both"/>
      </w:pPr>
      <w:r>
        <w:tab/>
        <w:t>- соответствие между музыкальным и хореографическим материалом;</w:t>
      </w:r>
    </w:p>
    <w:p w:rsidR="00A71E10" w:rsidRDefault="00A71E10" w:rsidP="00A71E10">
      <w:pPr>
        <w:pStyle w:val="a4"/>
        <w:tabs>
          <w:tab w:val="left" w:pos="708"/>
        </w:tabs>
        <w:jc w:val="both"/>
      </w:pPr>
      <w:r>
        <w:tab/>
        <w:t>- постановка номера (экспозиция, завязка, развитие, кульминация, развязка).</w:t>
      </w:r>
    </w:p>
    <w:p w:rsidR="00A71E10" w:rsidRDefault="00A71E10" w:rsidP="00A71E10">
      <w:pPr>
        <w:pStyle w:val="a4"/>
        <w:tabs>
          <w:tab w:val="left" w:pos="708"/>
        </w:tabs>
        <w:jc w:val="both"/>
        <w:rPr>
          <w:b/>
        </w:rPr>
      </w:pPr>
    </w:p>
    <w:p w:rsidR="00A71E10" w:rsidRDefault="00A71E10" w:rsidP="00A71E10">
      <w:pPr>
        <w:pStyle w:val="a4"/>
        <w:tabs>
          <w:tab w:val="left" w:pos="708"/>
        </w:tabs>
        <w:jc w:val="both"/>
        <w:rPr>
          <w:b/>
        </w:rPr>
      </w:pPr>
      <w:r>
        <w:rPr>
          <w:b/>
        </w:rPr>
        <w:t xml:space="preserve">7. Жюри </w:t>
      </w:r>
    </w:p>
    <w:p w:rsidR="00A71E10" w:rsidRDefault="00A71E10" w:rsidP="00A71E10">
      <w:pPr>
        <w:pStyle w:val="a4"/>
        <w:tabs>
          <w:tab w:val="left" w:pos="708"/>
        </w:tabs>
        <w:jc w:val="both"/>
      </w:pPr>
      <w:r>
        <w:tab/>
        <w:t>7.1. Жюри конкурса оценивает выступление коллективов по 5-ти бальной системе.</w:t>
      </w:r>
    </w:p>
    <w:p w:rsidR="00A71E10" w:rsidRDefault="00A71E10" w:rsidP="00A71E10">
      <w:pPr>
        <w:pStyle w:val="a4"/>
        <w:tabs>
          <w:tab w:val="left" w:pos="708"/>
        </w:tabs>
        <w:jc w:val="both"/>
      </w:pPr>
      <w:r>
        <w:tab/>
        <w:t>7.2. Жюри имеет право:</w:t>
      </w:r>
    </w:p>
    <w:p w:rsidR="00A71E10" w:rsidRDefault="00A71E10" w:rsidP="00A71E10">
      <w:pPr>
        <w:pStyle w:val="a4"/>
        <w:tabs>
          <w:tab w:val="left" w:pos="708"/>
        </w:tabs>
        <w:ind w:firstLine="709"/>
        <w:jc w:val="both"/>
      </w:pPr>
      <w:r>
        <w:t xml:space="preserve">- присуждать не все </w:t>
      </w:r>
      <w:r w:rsidR="00A573FB">
        <w:t xml:space="preserve">призовые </w:t>
      </w:r>
      <w:r>
        <w:t>места;</w:t>
      </w:r>
    </w:p>
    <w:p w:rsidR="00A71E10" w:rsidRDefault="00A71E10" w:rsidP="00A71E10">
      <w:pPr>
        <w:pStyle w:val="a4"/>
        <w:tabs>
          <w:tab w:val="left" w:pos="708"/>
        </w:tabs>
        <w:ind w:firstLine="709"/>
        <w:jc w:val="both"/>
      </w:pPr>
      <w:r>
        <w:t>- утверждать специальные призы.</w:t>
      </w:r>
      <w:r>
        <w:tab/>
      </w:r>
    </w:p>
    <w:p w:rsidR="00A71E10" w:rsidRDefault="00A71E10" w:rsidP="00A71E10">
      <w:pPr>
        <w:pStyle w:val="a4"/>
        <w:tabs>
          <w:tab w:val="left" w:pos="708"/>
        </w:tabs>
        <w:jc w:val="both"/>
      </w:pPr>
      <w:r>
        <w:tab/>
        <w:t>7.3. Количество членов жюри не менее трех человек.</w:t>
      </w:r>
    </w:p>
    <w:p w:rsidR="00A71E10" w:rsidRDefault="00A71E10" w:rsidP="00A71E10">
      <w:pPr>
        <w:pStyle w:val="a4"/>
        <w:tabs>
          <w:tab w:val="left" w:pos="708"/>
        </w:tabs>
        <w:jc w:val="both"/>
      </w:pPr>
      <w:r>
        <w:tab/>
        <w:t>7.4. Руководители коллективов, представляющих хореографические коллективы в конкурсе, не имеют права быть членом жюри.</w:t>
      </w:r>
    </w:p>
    <w:p w:rsidR="00A71E10" w:rsidRDefault="00A71E10" w:rsidP="00A71E10">
      <w:pPr>
        <w:pStyle w:val="a4"/>
        <w:tabs>
          <w:tab w:val="left" w:pos="708"/>
        </w:tabs>
        <w:jc w:val="both"/>
      </w:pPr>
      <w:r>
        <w:tab/>
        <w:t>7.5. Жюри не имеет право разглашать результаты конкурса до официального объявления.</w:t>
      </w:r>
    </w:p>
    <w:p w:rsidR="00A71E10" w:rsidRDefault="00A71E10" w:rsidP="00A71E10">
      <w:pPr>
        <w:pStyle w:val="a4"/>
        <w:tabs>
          <w:tab w:val="left" w:pos="708"/>
        </w:tabs>
        <w:jc w:val="both"/>
      </w:pPr>
      <w:r>
        <w:tab/>
        <w:t>7.6. В случае равенства голосов «За» и «Против» решающим становится голос председателя жюри.</w:t>
      </w:r>
    </w:p>
    <w:p w:rsidR="00A71E10" w:rsidRDefault="00A71E10" w:rsidP="00A71E10">
      <w:pPr>
        <w:pStyle w:val="a4"/>
        <w:tabs>
          <w:tab w:val="left" w:pos="708"/>
        </w:tabs>
        <w:jc w:val="both"/>
      </w:pPr>
      <w:r>
        <w:tab/>
        <w:t>7.7. Итогом обсуждения конкурсных выступлений является протокол заседания членов жюри.</w:t>
      </w:r>
    </w:p>
    <w:p w:rsidR="00C30FBC" w:rsidRPr="00CD6531" w:rsidRDefault="00A573FB" w:rsidP="00A71E10">
      <w:pPr>
        <w:pStyle w:val="a4"/>
        <w:tabs>
          <w:tab w:val="left" w:pos="708"/>
        </w:tabs>
        <w:jc w:val="both"/>
      </w:pPr>
      <w:r>
        <w:lastRenderedPageBreak/>
        <w:t xml:space="preserve">           7.8. Невыполнение условий настоящего положения, а так же некорректное отношение к другим участникам конкурса, представителям жюри может привести к дисквалификации участника без принятия претензий и финансовых компенсаций.</w:t>
      </w:r>
    </w:p>
    <w:p w:rsidR="00A71E10" w:rsidRDefault="00A71E10" w:rsidP="00A71E10">
      <w:pPr>
        <w:pStyle w:val="a4"/>
        <w:tabs>
          <w:tab w:val="left" w:pos="708"/>
        </w:tabs>
        <w:jc w:val="both"/>
      </w:pPr>
      <w:r>
        <w:rPr>
          <w:b/>
        </w:rPr>
        <w:t>8. Награждение</w:t>
      </w:r>
    </w:p>
    <w:p w:rsidR="00A71E10" w:rsidRDefault="00A71E10" w:rsidP="00A71E10">
      <w:pPr>
        <w:pStyle w:val="a4"/>
        <w:tabs>
          <w:tab w:val="left" w:pos="708"/>
        </w:tabs>
        <w:jc w:val="both"/>
      </w:pPr>
      <w:r>
        <w:tab/>
        <w:t xml:space="preserve">8.1. </w:t>
      </w:r>
      <w:r w:rsidR="00A573FB">
        <w:t>Подведение итогов конкурса и награждение</w:t>
      </w:r>
      <w:r>
        <w:t xml:space="preserve"> подводятся по номинациям с учетом возра</w:t>
      </w:r>
      <w:r w:rsidR="00A573FB">
        <w:t>стных категорий и предусматриваю</w:t>
      </w:r>
      <w:r>
        <w:t>т:</w:t>
      </w:r>
    </w:p>
    <w:p w:rsidR="00A71E10" w:rsidRDefault="00A71E10" w:rsidP="00A71E10">
      <w:pPr>
        <w:pStyle w:val="a4"/>
        <w:tabs>
          <w:tab w:val="left" w:pos="708"/>
        </w:tabs>
        <w:ind w:firstLine="709"/>
        <w:jc w:val="both"/>
      </w:pPr>
      <w:r>
        <w:t xml:space="preserve">- присуждение звания: Гран-при, лауреатов </w:t>
      </w:r>
      <w:r>
        <w:rPr>
          <w:lang w:val="en-US"/>
        </w:rPr>
        <w:t>I</w:t>
      </w:r>
      <w:r>
        <w:t xml:space="preserve">, </w:t>
      </w:r>
      <w:r>
        <w:rPr>
          <w:lang w:val="en-US"/>
        </w:rPr>
        <w:t>II</w:t>
      </w:r>
      <w:r>
        <w:t xml:space="preserve">, </w:t>
      </w:r>
      <w:r>
        <w:rPr>
          <w:lang w:val="en-US"/>
        </w:rPr>
        <w:t>III</w:t>
      </w:r>
      <w:r>
        <w:t xml:space="preserve"> степени;</w:t>
      </w:r>
    </w:p>
    <w:p w:rsidR="00D50C9F" w:rsidRDefault="00D50C9F" w:rsidP="00A71E10">
      <w:pPr>
        <w:pStyle w:val="a4"/>
        <w:tabs>
          <w:tab w:val="left" w:pos="708"/>
        </w:tabs>
        <w:ind w:firstLine="709"/>
        <w:jc w:val="both"/>
      </w:pPr>
      <w:r>
        <w:t>- специальный приз.</w:t>
      </w:r>
    </w:p>
    <w:p w:rsidR="00A71E10" w:rsidRDefault="00A71E10" w:rsidP="00A71E10">
      <w:pPr>
        <w:pStyle w:val="a4"/>
        <w:tabs>
          <w:tab w:val="left" w:pos="708"/>
        </w:tabs>
        <w:jc w:val="both"/>
      </w:pPr>
      <w:r>
        <w:tab/>
        <w:t>- диплом за участие;</w:t>
      </w:r>
    </w:p>
    <w:p w:rsidR="00A71E10" w:rsidRDefault="00A71E10" w:rsidP="00A71E10">
      <w:pPr>
        <w:pStyle w:val="a4"/>
        <w:tabs>
          <w:tab w:val="left" w:pos="708"/>
        </w:tabs>
        <w:jc w:val="both"/>
      </w:pPr>
      <w:r>
        <w:tab/>
      </w:r>
      <w:r w:rsidR="00640F03">
        <w:tab/>
        <w:t>8.2</w:t>
      </w:r>
      <w:r>
        <w:t>. Коллективы и исполнители награждаются дипломами, памятными сувенирами и подарками.</w:t>
      </w:r>
    </w:p>
    <w:p w:rsidR="00A71E10" w:rsidRDefault="00640F03" w:rsidP="00A71E10">
      <w:pPr>
        <w:pStyle w:val="a4"/>
        <w:tabs>
          <w:tab w:val="left" w:pos="708"/>
        </w:tabs>
        <w:jc w:val="both"/>
      </w:pPr>
      <w:r>
        <w:tab/>
        <w:t>8.3</w:t>
      </w:r>
      <w:r w:rsidR="00A71E10">
        <w:t>. Программу гала-концерта определяет режиссерско-постановочная группа на основании решения жюри.</w:t>
      </w:r>
    </w:p>
    <w:p w:rsidR="00A71E10" w:rsidRDefault="00A71E10" w:rsidP="00A71E10">
      <w:pPr>
        <w:pStyle w:val="a4"/>
        <w:tabs>
          <w:tab w:val="left" w:pos="708"/>
        </w:tabs>
        <w:jc w:val="both"/>
      </w:pPr>
    </w:p>
    <w:p w:rsidR="00A71E10" w:rsidRDefault="00A71E10" w:rsidP="00A71E10">
      <w:pPr>
        <w:pStyle w:val="a4"/>
        <w:tabs>
          <w:tab w:val="left" w:pos="708"/>
        </w:tabs>
        <w:jc w:val="both"/>
        <w:rPr>
          <w:b/>
        </w:rPr>
      </w:pPr>
      <w:r>
        <w:rPr>
          <w:b/>
        </w:rPr>
        <w:t>9. Финансовые условия</w:t>
      </w:r>
    </w:p>
    <w:p w:rsidR="00A71E10" w:rsidRDefault="00A71E10" w:rsidP="00A71E10">
      <w:pPr>
        <w:pStyle w:val="a4"/>
        <w:tabs>
          <w:tab w:val="left" w:pos="708"/>
        </w:tabs>
        <w:jc w:val="both"/>
      </w:pPr>
      <w:r>
        <w:tab/>
      </w:r>
      <w:r w:rsidR="00680725">
        <w:tab/>
        <w:t>9.1</w:t>
      </w:r>
      <w:r>
        <w:t>. Организационный взнос за каждый хореографический но</w:t>
      </w:r>
      <w:r w:rsidR="00D50C9F">
        <w:t xml:space="preserve">мер в размере </w:t>
      </w:r>
      <w:r w:rsidR="00070A3E">
        <w:t xml:space="preserve"> </w:t>
      </w:r>
      <w:r w:rsidR="00070A3E" w:rsidRPr="00070A3E">
        <w:t>5</w:t>
      </w:r>
      <w:r w:rsidR="00D50C9F">
        <w:t>00 рублей</w:t>
      </w:r>
      <w:r>
        <w:t xml:space="preserve"> дол</w:t>
      </w:r>
      <w:r w:rsidR="00C30FBC">
        <w:t xml:space="preserve">жен быть внесен до </w:t>
      </w:r>
      <w:r w:rsidR="00A86565">
        <w:t>23</w:t>
      </w:r>
      <w:r w:rsidR="00D4304F">
        <w:t xml:space="preserve"> марта</w:t>
      </w:r>
      <w:r w:rsidR="004A12AF">
        <w:t xml:space="preserve"> 201</w:t>
      </w:r>
      <w:r w:rsidR="00A86565">
        <w:t>8</w:t>
      </w:r>
      <w:r w:rsidR="00704132">
        <w:t xml:space="preserve"> года (включительно) в МБУ </w:t>
      </w:r>
      <w:r>
        <w:t xml:space="preserve">ГО «Досуг» через МБУ «Централизованная бухгалтерия» по адресу: Печорский проспект, д. 65. </w:t>
      </w:r>
    </w:p>
    <w:p w:rsidR="00A71E10" w:rsidRDefault="00680725" w:rsidP="00A71E10">
      <w:pPr>
        <w:pStyle w:val="a4"/>
        <w:tabs>
          <w:tab w:val="left" w:pos="708"/>
        </w:tabs>
        <w:jc w:val="both"/>
      </w:pPr>
      <w:r>
        <w:tab/>
        <w:t>9.2</w:t>
      </w:r>
      <w:r w:rsidR="00A71E10">
        <w:t>. В случае отказа от выступления организационный взнос не возвращается.</w:t>
      </w:r>
    </w:p>
    <w:p w:rsidR="00A71E10" w:rsidRDefault="00680725" w:rsidP="00A71E10">
      <w:pPr>
        <w:pStyle w:val="a4"/>
        <w:tabs>
          <w:tab w:val="left" w:pos="708"/>
        </w:tabs>
        <w:jc w:val="both"/>
      </w:pPr>
      <w:r>
        <w:tab/>
        <w:t>9.3</w:t>
      </w:r>
      <w:r w:rsidR="00A71E10">
        <w:t>.Транспортные расходы и питание участников оплачиваются за счет с</w:t>
      </w:r>
      <w:r w:rsidR="00D50C9F">
        <w:t>редств направляющей стороны</w:t>
      </w:r>
      <w:r w:rsidR="00A71E10">
        <w:t>.</w:t>
      </w:r>
      <w:r w:rsidR="009B712E">
        <w:t xml:space="preserve"> В случае необходимости о</w:t>
      </w:r>
      <w:r w:rsidR="00A71E10">
        <w:t>рганизатор конкурса осуществляет</w:t>
      </w:r>
      <w:r w:rsidR="00070A3E" w:rsidRPr="00070A3E">
        <w:t xml:space="preserve"> </w:t>
      </w:r>
      <w:r w:rsidR="009B712E">
        <w:t>консультацию по организации</w:t>
      </w:r>
      <w:r w:rsidR="00093FD6">
        <w:t xml:space="preserve"> питания </w:t>
      </w:r>
      <w:r w:rsidR="00070A3E">
        <w:t xml:space="preserve">и </w:t>
      </w:r>
      <w:r w:rsidR="009B712E">
        <w:t>проживания</w:t>
      </w:r>
      <w:r w:rsidR="00A71E10">
        <w:t>.</w:t>
      </w:r>
    </w:p>
    <w:p w:rsidR="00A71E10" w:rsidRDefault="001A1550" w:rsidP="00A71E10">
      <w:pPr>
        <w:pStyle w:val="a4"/>
        <w:tabs>
          <w:tab w:val="left" w:pos="708"/>
        </w:tabs>
        <w:jc w:val="both"/>
      </w:pPr>
      <w:r>
        <w:tab/>
        <w:t>9.4</w:t>
      </w:r>
      <w:r w:rsidR="00A71E10">
        <w:t>. Участники конкурса пр</w:t>
      </w:r>
      <w:r w:rsidR="00E7541B">
        <w:t xml:space="preserve">едоставляют анкету-заявку (приложение 1), согласие на обработку персональных данных (приложение 2) </w:t>
      </w:r>
      <w:r w:rsidR="00A71E10">
        <w:t>и квитанцию об оплате</w:t>
      </w:r>
      <w:r w:rsidR="00704132">
        <w:t xml:space="preserve"> организационного взноса в МБУ </w:t>
      </w:r>
      <w:r w:rsidR="00A71E10">
        <w:t>ГО «Досуг» по адресу: г. Печ</w:t>
      </w:r>
      <w:r w:rsidR="00530AAA">
        <w:t xml:space="preserve">ора, </w:t>
      </w:r>
      <w:r w:rsidR="00A71E10">
        <w:t xml:space="preserve"> ул. Ленинградская д. 14</w:t>
      </w:r>
      <w:r w:rsidR="00A86565">
        <w:t>, кабинеты № 28, 29, до 23</w:t>
      </w:r>
      <w:r w:rsidR="00330775">
        <w:t xml:space="preserve"> марта 2017г.</w:t>
      </w:r>
      <w:r w:rsidR="00A71E10">
        <w:t xml:space="preserve">   </w:t>
      </w: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jc w:val="both"/>
      </w:pPr>
    </w:p>
    <w:p w:rsidR="00A71E10" w:rsidRDefault="00A71E10" w:rsidP="00A71E10">
      <w:pPr>
        <w:pStyle w:val="a4"/>
        <w:tabs>
          <w:tab w:val="left" w:pos="708"/>
        </w:tabs>
      </w:pPr>
    </w:p>
    <w:p w:rsidR="00A71E10" w:rsidRDefault="00A71E10" w:rsidP="00A71E10">
      <w:pPr>
        <w:pStyle w:val="a4"/>
        <w:tabs>
          <w:tab w:val="left" w:pos="708"/>
        </w:tabs>
      </w:pPr>
    </w:p>
    <w:p w:rsidR="00A71E10" w:rsidRDefault="00A71E10" w:rsidP="00A71E10">
      <w:pPr>
        <w:pStyle w:val="a4"/>
        <w:tabs>
          <w:tab w:val="left" w:pos="708"/>
        </w:tabs>
      </w:pPr>
    </w:p>
    <w:p w:rsidR="00A71E10" w:rsidRDefault="00A71E10" w:rsidP="00A71E10">
      <w:pPr>
        <w:pStyle w:val="a4"/>
        <w:tabs>
          <w:tab w:val="left" w:pos="708"/>
        </w:tabs>
      </w:pPr>
    </w:p>
    <w:p w:rsidR="00A71E10" w:rsidRDefault="00A71E10" w:rsidP="00A71E10">
      <w:pPr>
        <w:pStyle w:val="a4"/>
        <w:tabs>
          <w:tab w:val="left" w:pos="708"/>
        </w:tabs>
      </w:pPr>
    </w:p>
    <w:p w:rsidR="00A71E10" w:rsidRDefault="00A71E10" w:rsidP="00A71E10">
      <w:pPr>
        <w:pStyle w:val="a4"/>
        <w:tabs>
          <w:tab w:val="left" w:pos="708"/>
        </w:tabs>
      </w:pPr>
    </w:p>
    <w:p w:rsidR="00A71E10" w:rsidRDefault="00A71E10" w:rsidP="00A71E10">
      <w:pPr>
        <w:spacing w:after="0"/>
        <w:jc w:val="center"/>
        <w:rPr>
          <w:rFonts w:ascii="Times New Roman" w:eastAsia="Times New Roman" w:hAnsi="Times New Roman" w:cs="Times New Roman"/>
          <w:sz w:val="26"/>
          <w:szCs w:val="20"/>
          <w:lang w:eastAsia="ru-RU"/>
        </w:rPr>
      </w:pPr>
    </w:p>
    <w:p w:rsidR="00A71E10" w:rsidRDefault="00A71E10" w:rsidP="00A71E10">
      <w:pPr>
        <w:spacing w:after="0"/>
        <w:jc w:val="center"/>
        <w:rPr>
          <w:rFonts w:ascii="Times New Roman" w:hAnsi="Times New Roman" w:cs="Times New Roman"/>
          <w:sz w:val="28"/>
          <w:szCs w:val="26"/>
        </w:rPr>
      </w:pPr>
    </w:p>
    <w:p w:rsidR="00353B43" w:rsidRDefault="00353B43" w:rsidP="00A71E10">
      <w:pPr>
        <w:spacing w:after="0"/>
        <w:jc w:val="center"/>
        <w:rPr>
          <w:rFonts w:ascii="Times New Roman" w:hAnsi="Times New Roman" w:cs="Times New Roman"/>
          <w:sz w:val="28"/>
          <w:szCs w:val="26"/>
        </w:rPr>
      </w:pPr>
    </w:p>
    <w:p w:rsidR="00353B43" w:rsidRDefault="00353B43" w:rsidP="00A71E10">
      <w:pPr>
        <w:spacing w:after="0"/>
        <w:jc w:val="center"/>
        <w:rPr>
          <w:rFonts w:ascii="Times New Roman" w:hAnsi="Times New Roman" w:cs="Times New Roman"/>
          <w:sz w:val="28"/>
          <w:szCs w:val="26"/>
        </w:rPr>
      </w:pPr>
    </w:p>
    <w:p w:rsidR="00353B43" w:rsidRDefault="00353B43" w:rsidP="00A71E10">
      <w:pPr>
        <w:spacing w:after="0"/>
        <w:jc w:val="center"/>
        <w:rPr>
          <w:rFonts w:ascii="Times New Roman" w:hAnsi="Times New Roman" w:cs="Times New Roman"/>
          <w:sz w:val="28"/>
          <w:szCs w:val="26"/>
        </w:rPr>
      </w:pPr>
    </w:p>
    <w:p w:rsidR="00353B43" w:rsidRDefault="00353B43" w:rsidP="00A71E10">
      <w:pPr>
        <w:spacing w:after="0"/>
        <w:jc w:val="center"/>
        <w:rPr>
          <w:rFonts w:ascii="Times New Roman" w:hAnsi="Times New Roman" w:cs="Times New Roman"/>
          <w:sz w:val="28"/>
          <w:szCs w:val="26"/>
        </w:rPr>
      </w:pPr>
    </w:p>
    <w:p w:rsidR="004A12AF" w:rsidRPr="00070A3E" w:rsidRDefault="004A12AF" w:rsidP="00A71E10">
      <w:pPr>
        <w:spacing w:after="0"/>
        <w:jc w:val="center"/>
        <w:rPr>
          <w:rFonts w:ascii="Times New Roman" w:hAnsi="Times New Roman" w:cs="Times New Roman"/>
          <w:b/>
          <w:sz w:val="28"/>
          <w:szCs w:val="26"/>
        </w:rPr>
      </w:pPr>
    </w:p>
    <w:p w:rsidR="00A833E8" w:rsidRDefault="00A833E8" w:rsidP="00840936">
      <w:pPr>
        <w:spacing w:after="0"/>
        <w:jc w:val="right"/>
        <w:rPr>
          <w:rFonts w:ascii="Times New Roman" w:hAnsi="Times New Roman" w:cs="Times New Roman"/>
          <w:sz w:val="24"/>
          <w:szCs w:val="24"/>
        </w:rPr>
      </w:pPr>
    </w:p>
    <w:p w:rsidR="00AA52D3" w:rsidRDefault="00AA52D3" w:rsidP="00840936">
      <w:pPr>
        <w:spacing w:after="0"/>
        <w:jc w:val="right"/>
        <w:rPr>
          <w:rFonts w:ascii="Times New Roman" w:hAnsi="Times New Roman" w:cs="Times New Roman"/>
          <w:sz w:val="24"/>
          <w:szCs w:val="24"/>
        </w:rPr>
      </w:pPr>
    </w:p>
    <w:p w:rsidR="00AA52D3" w:rsidRPr="00D4304F" w:rsidRDefault="00AA52D3" w:rsidP="00840936">
      <w:pPr>
        <w:spacing w:after="0"/>
        <w:jc w:val="right"/>
        <w:rPr>
          <w:rFonts w:ascii="Times New Roman" w:hAnsi="Times New Roman" w:cs="Times New Roman"/>
          <w:sz w:val="24"/>
          <w:szCs w:val="24"/>
        </w:rPr>
      </w:pPr>
    </w:p>
    <w:p w:rsidR="00C30FBC" w:rsidRPr="00D4304F" w:rsidRDefault="00C30FBC" w:rsidP="00840936">
      <w:pPr>
        <w:spacing w:after="0"/>
        <w:jc w:val="right"/>
        <w:rPr>
          <w:rFonts w:ascii="Times New Roman" w:hAnsi="Times New Roman" w:cs="Times New Roman"/>
          <w:sz w:val="24"/>
          <w:szCs w:val="24"/>
        </w:rPr>
      </w:pPr>
    </w:p>
    <w:p w:rsidR="00840936" w:rsidRPr="00840936" w:rsidRDefault="00840936" w:rsidP="00840936">
      <w:pPr>
        <w:spacing w:after="0"/>
        <w:jc w:val="right"/>
        <w:rPr>
          <w:rFonts w:ascii="Times New Roman" w:hAnsi="Times New Roman" w:cs="Times New Roman"/>
          <w:sz w:val="24"/>
          <w:szCs w:val="24"/>
        </w:rPr>
      </w:pPr>
      <w:r w:rsidRPr="00840936">
        <w:rPr>
          <w:rFonts w:ascii="Times New Roman" w:hAnsi="Times New Roman" w:cs="Times New Roman"/>
          <w:sz w:val="24"/>
          <w:szCs w:val="24"/>
        </w:rPr>
        <w:t>Приложение 1</w:t>
      </w:r>
    </w:p>
    <w:p w:rsidR="00164939" w:rsidRDefault="00840936" w:rsidP="00164939">
      <w:pPr>
        <w:pStyle w:val="a4"/>
        <w:tabs>
          <w:tab w:val="left" w:pos="708"/>
        </w:tabs>
        <w:jc w:val="right"/>
        <w:rPr>
          <w:sz w:val="24"/>
          <w:szCs w:val="24"/>
        </w:rPr>
      </w:pPr>
      <w:r w:rsidRPr="00840936">
        <w:rPr>
          <w:sz w:val="24"/>
          <w:szCs w:val="24"/>
        </w:rPr>
        <w:t xml:space="preserve">к положению о проведении </w:t>
      </w:r>
      <w:r w:rsidRPr="00840936">
        <w:rPr>
          <w:sz w:val="24"/>
          <w:szCs w:val="24"/>
          <w:lang w:val="en-US"/>
        </w:rPr>
        <w:t>XX</w:t>
      </w:r>
      <w:r w:rsidR="00C30FBC">
        <w:rPr>
          <w:sz w:val="24"/>
          <w:szCs w:val="24"/>
          <w:lang w:val="en-US"/>
        </w:rPr>
        <w:t>I</w:t>
      </w:r>
      <w:r w:rsidR="00D4304F">
        <w:rPr>
          <w:sz w:val="24"/>
          <w:szCs w:val="24"/>
          <w:lang w:val="en-US"/>
        </w:rPr>
        <w:t>I</w:t>
      </w:r>
      <w:r w:rsidR="00BB5E63">
        <w:rPr>
          <w:sz w:val="24"/>
          <w:szCs w:val="24"/>
          <w:lang w:val="en-US"/>
        </w:rPr>
        <w:t>I</w:t>
      </w:r>
      <w:r w:rsidRPr="00840936">
        <w:rPr>
          <w:sz w:val="24"/>
          <w:szCs w:val="24"/>
        </w:rPr>
        <w:t xml:space="preserve"> открытого муниципального </w:t>
      </w:r>
    </w:p>
    <w:p w:rsidR="00840936" w:rsidRPr="00840936" w:rsidRDefault="00840936" w:rsidP="00164939">
      <w:pPr>
        <w:pStyle w:val="a4"/>
        <w:tabs>
          <w:tab w:val="left" w:pos="708"/>
        </w:tabs>
        <w:jc w:val="right"/>
        <w:rPr>
          <w:sz w:val="24"/>
          <w:szCs w:val="24"/>
        </w:rPr>
      </w:pPr>
      <w:r w:rsidRPr="00840936">
        <w:rPr>
          <w:sz w:val="24"/>
          <w:szCs w:val="24"/>
        </w:rPr>
        <w:t>конкурса хореографического творчества</w:t>
      </w:r>
    </w:p>
    <w:p w:rsidR="00840936" w:rsidRPr="00840936" w:rsidRDefault="00C30FBC" w:rsidP="00840936">
      <w:pPr>
        <w:pStyle w:val="a4"/>
        <w:tabs>
          <w:tab w:val="left" w:pos="708"/>
        </w:tabs>
        <w:jc w:val="right"/>
        <w:rPr>
          <w:sz w:val="24"/>
          <w:szCs w:val="24"/>
        </w:rPr>
      </w:pPr>
      <w:r>
        <w:rPr>
          <w:sz w:val="24"/>
          <w:szCs w:val="24"/>
        </w:rPr>
        <w:t xml:space="preserve">«Танцующие звездочки </w:t>
      </w:r>
      <w:r>
        <w:rPr>
          <w:sz w:val="24"/>
          <w:szCs w:val="24"/>
        </w:rPr>
        <w:softHyphen/>
        <w:t>- 201</w:t>
      </w:r>
      <w:r w:rsidR="00BB5E63">
        <w:rPr>
          <w:sz w:val="24"/>
          <w:szCs w:val="24"/>
        </w:rPr>
        <w:t>8</w:t>
      </w:r>
      <w:r w:rsidR="00840936" w:rsidRPr="00840936">
        <w:rPr>
          <w:sz w:val="24"/>
          <w:szCs w:val="24"/>
        </w:rPr>
        <w:t>»</w:t>
      </w:r>
    </w:p>
    <w:p w:rsidR="00840936" w:rsidRDefault="00840936" w:rsidP="00840936">
      <w:pPr>
        <w:spacing w:after="0"/>
        <w:jc w:val="right"/>
        <w:rPr>
          <w:rFonts w:ascii="Times New Roman" w:hAnsi="Times New Roman" w:cs="Times New Roman"/>
          <w:b/>
          <w:sz w:val="28"/>
          <w:szCs w:val="26"/>
        </w:rPr>
      </w:pPr>
    </w:p>
    <w:p w:rsidR="00164939" w:rsidRDefault="00164939" w:rsidP="00840936">
      <w:pPr>
        <w:spacing w:after="0"/>
        <w:jc w:val="right"/>
        <w:rPr>
          <w:rFonts w:ascii="Times New Roman" w:hAnsi="Times New Roman" w:cs="Times New Roman"/>
          <w:b/>
          <w:sz w:val="28"/>
          <w:szCs w:val="26"/>
        </w:rPr>
      </w:pPr>
    </w:p>
    <w:p w:rsidR="00A71E10" w:rsidRDefault="00A71E10" w:rsidP="00A71E10">
      <w:pPr>
        <w:spacing w:after="0"/>
        <w:jc w:val="center"/>
        <w:rPr>
          <w:rFonts w:ascii="Times New Roman" w:hAnsi="Times New Roman" w:cs="Times New Roman"/>
          <w:b/>
          <w:sz w:val="28"/>
          <w:szCs w:val="26"/>
        </w:rPr>
      </w:pPr>
      <w:r>
        <w:rPr>
          <w:rFonts w:ascii="Times New Roman" w:hAnsi="Times New Roman" w:cs="Times New Roman"/>
          <w:b/>
          <w:sz w:val="28"/>
          <w:szCs w:val="26"/>
        </w:rPr>
        <w:t>Анкета - заявка</w:t>
      </w:r>
    </w:p>
    <w:p w:rsidR="00A71E10" w:rsidRDefault="00A71E10" w:rsidP="00A71E10">
      <w:pPr>
        <w:spacing w:after="0"/>
        <w:jc w:val="center"/>
        <w:rPr>
          <w:rFonts w:ascii="Times New Roman" w:hAnsi="Times New Roman" w:cs="Times New Roman"/>
          <w:sz w:val="28"/>
          <w:szCs w:val="26"/>
        </w:rPr>
      </w:pPr>
      <w:r>
        <w:rPr>
          <w:rFonts w:ascii="Times New Roman" w:hAnsi="Times New Roman" w:cs="Times New Roman"/>
          <w:sz w:val="28"/>
          <w:szCs w:val="26"/>
        </w:rPr>
        <w:t xml:space="preserve">на участие в </w:t>
      </w:r>
      <w:r w:rsidR="00424ACD">
        <w:rPr>
          <w:rFonts w:ascii="Times New Roman" w:hAnsi="Times New Roman" w:cs="Times New Roman"/>
          <w:sz w:val="28"/>
          <w:szCs w:val="26"/>
          <w:lang w:val="en-US"/>
        </w:rPr>
        <w:t>X</w:t>
      </w:r>
      <w:r>
        <w:rPr>
          <w:rFonts w:ascii="Times New Roman" w:hAnsi="Times New Roman" w:cs="Times New Roman"/>
          <w:sz w:val="28"/>
          <w:szCs w:val="26"/>
          <w:lang w:val="en-US"/>
        </w:rPr>
        <w:t>X</w:t>
      </w:r>
      <w:r w:rsidR="00C30FBC">
        <w:rPr>
          <w:rFonts w:ascii="Times New Roman" w:hAnsi="Times New Roman" w:cs="Times New Roman"/>
          <w:sz w:val="28"/>
          <w:szCs w:val="26"/>
          <w:lang w:val="en-US"/>
        </w:rPr>
        <w:t>I</w:t>
      </w:r>
      <w:r w:rsidR="00D4304F">
        <w:rPr>
          <w:rFonts w:ascii="Times New Roman" w:hAnsi="Times New Roman" w:cs="Times New Roman"/>
          <w:sz w:val="28"/>
          <w:szCs w:val="26"/>
          <w:lang w:val="en-US"/>
        </w:rPr>
        <w:t>I</w:t>
      </w:r>
      <w:r w:rsidR="00BB5E63">
        <w:rPr>
          <w:rFonts w:ascii="Times New Roman" w:hAnsi="Times New Roman" w:cs="Times New Roman"/>
          <w:sz w:val="28"/>
          <w:szCs w:val="26"/>
          <w:lang w:val="en-US"/>
        </w:rPr>
        <w:t>I</w:t>
      </w:r>
      <w:r w:rsidRPr="00A71E10">
        <w:rPr>
          <w:rFonts w:ascii="Times New Roman" w:hAnsi="Times New Roman" w:cs="Times New Roman"/>
          <w:sz w:val="28"/>
          <w:szCs w:val="26"/>
        </w:rPr>
        <w:t xml:space="preserve"> </w:t>
      </w:r>
      <w:r>
        <w:rPr>
          <w:rFonts w:ascii="Times New Roman" w:hAnsi="Times New Roman" w:cs="Times New Roman"/>
          <w:sz w:val="28"/>
          <w:szCs w:val="26"/>
        </w:rPr>
        <w:t xml:space="preserve">открытом муниципальном конкурсе </w:t>
      </w:r>
    </w:p>
    <w:p w:rsidR="00A71E10" w:rsidRDefault="00A71E10" w:rsidP="00A71E10">
      <w:pPr>
        <w:spacing w:after="0"/>
        <w:jc w:val="center"/>
        <w:rPr>
          <w:rFonts w:ascii="Times New Roman" w:hAnsi="Times New Roman" w:cs="Times New Roman"/>
          <w:sz w:val="28"/>
          <w:szCs w:val="26"/>
        </w:rPr>
      </w:pPr>
      <w:r>
        <w:rPr>
          <w:rFonts w:ascii="Times New Roman" w:hAnsi="Times New Roman" w:cs="Times New Roman"/>
          <w:sz w:val="28"/>
          <w:szCs w:val="26"/>
        </w:rPr>
        <w:t>хореографического творч</w:t>
      </w:r>
      <w:r w:rsidR="00C30FBC">
        <w:rPr>
          <w:rFonts w:ascii="Times New Roman" w:hAnsi="Times New Roman" w:cs="Times New Roman"/>
          <w:sz w:val="28"/>
          <w:szCs w:val="26"/>
        </w:rPr>
        <w:t>ества «Танцующие звездочки- 201</w:t>
      </w:r>
      <w:r w:rsidR="00BB5E63">
        <w:rPr>
          <w:rFonts w:ascii="Times New Roman" w:hAnsi="Times New Roman" w:cs="Times New Roman"/>
          <w:sz w:val="28"/>
          <w:szCs w:val="26"/>
        </w:rPr>
        <w:t>8</w:t>
      </w:r>
      <w:r>
        <w:rPr>
          <w:rFonts w:ascii="Times New Roman" w:hAnsi="Times New Roman" w:cs="Times New Roman"/>
          <w:sz w:val="28"/>
          <w:szCs w:val="26"/>
        </w:rPr>
        <w:t>»</w:t>
      </w:r>
    </w:p>
    <w:p w:rsidR="00A71E10" w:rsidRDefault="00A71E10" w:rsidP="00A71E10">
      <w:pPr>
        <w:spacing w:after="0"/>
        <w:rPr>
          <w:rFonts w:ascii="Times New Roman" w:hAnsi="Times New Roman" w:cs="Times New Roman"/>
          <w:sz w:val="26"/>
          <w:szCs w:val="26"/>
        </w:rPr>
      </w:pPr>
    </w:p>
    <w:p w:rsidR="00A71E10" w:rsidRPr="00C50D4C"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Полное название учреждения ___________________________________</w:t>
      </w:r>
      <w:r w:rsidR="00424ACD">
        <w:rPr>
          <w:rFonts w:ascii="Times New Roman" w:hAnsi="Times New Roman" w:cs="Times New Roman"/>
          <w:sz w:val="26"/>
          <w:szCs w:val="26"/>
        </w:rPr>
        <w:t>_____________</w:t>
      </w:r>
      <w:r w:rsidRPr="00C50D4C">
        <w:rPr>
          <w:rFonts w:ascii="Times New Roman" w:hAnsi="Times New Roman" w:cs="Times New Roman"/>
          <w:sz w:val="26"/>
          <w:szCs w:val="26"/>
        </w:rPr>
        <w:t xml:space="preserve"> </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Полное название коллектива (звание)__________________________________________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Возрастная группа__________________________________________________________</w:t>
      </w:r>
    </w:p>
    <w:p w:rsidR="001D1533" w:rsidRPr="00C50D4C" w:rsidRDefault="001D1533" w:rsidP="001D1533">
      <w:pPr>
        <w:spacing w:after="0"/>
        <w:rPr>
          <w:rFonts w:ascii="Times New Roman" w:hAnsi="Times New Roman" w:cs="Times New Roman"/>
          <w:sz w:val="26"/>
          <w:szCs w:val="26"/>
        </w:rPr>
      </w:pPr>
      <w:r>
        <w:rPr>
          <w:rFonts w:ascii="Times New Roman" w:hAnsi="Times New Roman" w:cs="Times New Roman"/>
          <w:sz w:val="26"/>
          <w:szCs w:val="26"/>
        </w:rPr>
        <w:t>Номинация______________________________________________________________</w:t>
      </w:r>
      <w:r w:rsidRPr="00C50D4C">
        <w:rPr>
          <w:rFonts w:ascii="Times New Roman" w:hAnsi="Times New Roman" w:cs="Times New Roman"/>
          <w:sz w:val="26"/>
          <w:szCs w:val="26"/>
        </w:rPr>
        <w:t xml:space="preserve"> </w:t>
      </w:r>
    </w:p>
    <w:p w:rsidR="001D1533" w:rsidRDefault="001D1533" w:rsidP="001D1533">
      <w:pPr>
        <w:spacing w:after="0"/>
        <w:rPr>
          <w:rFonts w:ascii="Times New Roman" w:hAnsi="Times New Roman" w:cs="Times New Roman"/>
          <w:sz w:val="26"/>
          <w:szCs w:val="26"/>
        </w:rPr>
      </w:pPr>
      <w:r>
        <w:rPr>
          <w:rFonts w:ascii="Times New Roman" w:hAnsi="Times New Roman" w:cs="Times New Roman"/>
          <w:sz w:val="26"/>
          <w:szCs w:val="26"/>
        </w:rPr>
        <w:t>Название танца____________________________________________________________</w:t>
      </w:r>
    </w:p>
    <w:p w:rsidR="001D1533" w:rsidRDefault="001D1533" w:rsidP="001D1533">
      <w:pPr>
        <w:spacing w:after="0"/>
        <w:rPr>
          <w:rFonts w:ascii="Times New Roman" w:hAnsi="Times New Roman" w:cs="Times New Roman"/>
          <w:sz w:val="26"/>
          <w:szCs w:val="26"/>
        </w:rPr>
      </w:pPr>
      <w:r>
        <w:rPr>
          <w:rFonts w:ascii="Times New Roman" w:hAnsi="Times New Roman" w:cs="Times New Roman"/>
          <w:sz w:val="26"/>
          <w:szCs w:val="26"/>
        </w:rPr>
        <w:t>Продолжительность танца___________________________________________________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Руководитель коллектива____________________________________________________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Данные паспорта___________________________________________________________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ИНН  С/Св-во______________________________________________________________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Дата рождения_____________________________________________________________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Домашний адрес___________________________________________________________</w:t>
      </w:r>
    </w:p>
    <w:p w:rsidR="00A71E10" w:rsidRDefault="00A71E10" w:rsidP="00A71E10">
      <w:pPr>
        <w:spacing w:after="0"/>
        <w:rPr>
          <w:rFonts w:ascii="Times New Roman" w:hAnsi="Times New Roman" w:cs="Times New Roman"/>
          <w:sz w:val="26"/>
          <w:szCs w:val="26"/>
        </w:rPr>
      </w:pPr>
      <w:r>
        <w:rPr>
          <w:rFonts w:ascii="Times New Roman" w:hAnsi="Times New Roman" w:cs="Times New Roman"/>
          <w:sz w:val="26"/>
          <w:szCs w:val="26"/>
        </w:rPr>
        <w:t>Контактные телефоны______________________________________________________</w:t>
      </w:r>
    </w:p>
    <w:p w:rsidR="00A71E10" w:rsidRPr="00C50D4C" w:rsidRDefault="00A71E10" w:rsidP="00A71E10">
      <w:pPr>
        <w:spacing w:after="0"/>
        <w:rPr>
          <w:rFonts w:ascii="Times New Roman" w:hAnsi="Times New Roman" w:cs="Times New Roman"/>
          <w:sz w:val="26"/>
          <w:szCs w:val="26"/>
        </w:rPr>
      </w:pPr>
      <w:r w:rsidRPr="00C50D4C">
        <w:rPr>
          <w:rFonts w:ascii="Times New Roman" w:hAnsi="Times New Roman" w:cs="Times New Roman"/>
          <w:sz w:val="26"/>
          <w:szCs w:val="26"/>
        </w:rPr>
        <w:t xml:space="preserve">                                                   </w:t>
      </w:r>
    </w:p>
    <w:p w:rsidR="00A71E10" w:rsidRDefault="00A71E10" w:rsidP="00A71E10">
      <w:pPr>
        <w:spacing w:after="0"/>
        <w:rPr>
          <w:rFonts w:ascii="Times New Roman" w:hAnsi="Times New Roman" w:cs="Times New Roman"/>
          <w:sz w:val="26"/>
          <w:szCs w:val="26"/>
          <w:lang w:val="en-US"/>
        </w:rPr>
      </w:pPr>
      <w:r w:rsidRPr="00C50D4C">
        <w:rPr>
          <w:rFonts w:ascii="Times New Roman" w:hAnsi="Times New Roman" w:cs="Times New Roman"/>
          <w:sz w:val="26"/>
          <w:szCs w:val="26"/>
        </w:rPr>
        <w:t xml:space="preserve">                                                      </w:t>
      </w:r>
      <w:r>
        <w:rPr>
          <w:rFonts w:ascii="Times New Roman" w:hAnsi="Times New Roman" w:cs="Times New Roman"/>
          <w:sz w:val="26"/>
          <w:szCs w:val="26"/>
        </w:rPr>
        <w:t>Участники коллектива</w:t>
      </w:r>
    </w:p>
    <w:tbl>
      <w:tblPr>
        <w:tblStyle w:val="a6"/>
        <w:tblW w:w="0" w:type="auto"/>
        <w:tblLook w:val="04A0" w:firstRow="1" w:lastRow="0" w:firstColumn="1" w:lastColumn="0" w:noHBand="0" w:noVBand="1"/>
      </w:tblPr>
      <w:tblGrid>
        <w:gridCol w:w="534"/>
        <w:gridCol w:w="6035"/>
        <w:gridCol w:w="3284"/>
      </w:tblGrid>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10" w:rsidRDefault="00A71E1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Фамилия, Имя, Отчество участника</w:t>
            </w: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1E10" w:rsidRDefault="00A71E1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Дата рождения</w:t>
            </w: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r w:rsidR="00A71E10" w:rsidTr="00353B4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1E10" w:rsidRDefault="00A71E10">
            <w:pPr>
              <w:spacing w:after="0" w:line="240" w:lineRule="auto"/>
              <w:rPr>
                <w:rFonts w:ascii="Times New Roman" w:hAnsi="Times New Roman" w:cs="Times New Roman"/>
                <w:sz w:val="26"/>
                <w:szCs w:val="26"/>
              </w:rPr>
            </w:pPr>
          </w:p>
        </w:tc>
      </w:tr>
    </w:tbl>
    <w:p w:rsidR="00C30FBC" w:rsidRPr="00C30FBC" w:rsidRDefault="00C30FBC" w:rsidP="00A71E10">
      <w:pPr>
        <w:spacing w:after="0"/>
        <w:rPr>
          <w:rFonts w:ascii="Times New Roman" w:hAnsi="Times New Roman" w:cs="Times New Roman"/>
          <w:sz w:val="26"/>
          <w:szCs w:val="26"/>
          <w:lang w:val="en-US"/>
        </w:rPr>
      </w:pPr>
    </w:p>
    <w:p w:rsidR="008D70D3" w:rsidRPr="008D70D3" w:rsidRDefault="00A71E10" w:rsidP="008D70D3">
      <w:pPr>
        <w:spacing w:after="0"/>
        <w:jc w:val="right"/>
        <w:rPr>
          <w:rFonts w:ascii="Times New Roman" w:hAnsi="Times New Roman" w:cs="Times New Roman"/>
          <w:sz w:val="24"/>
          <w:szCs w:val="24"/>
        </w:rPr>
      </w:pPr>
      <w:r w:rsidRPr="008D70D3">
        <w:rPr>
          <w:rFonts w:ascii="Times New Roman" w:hAnsi="Times New Roman" w:cs="Times New Roman"/>
          <w:sz w:val="24"/>
          <w:szCs w:val="24"/>
        </w:rPr>
        <w:t xml:space="preserve"> </w:t>
      </w:r>
      <w:r w:rsidR="008D70D3" w:rsidRPr="008D70D3">
        <w:rPr>
          <w:rFonts w:ascii="Times New Roman" w:hAnsi="Times New Roman" w:cs="Times New Roman"/>
          <w:sz w:val="24"/>
          <w:szCs w:val="24"/>
        </w:rPr>
        <w:t>Приложение 2</w:t>
      </w:r>
    </w:p>
    <w:p w:rsidR="008D70D3" w:rsidRPr="008D70D3" w:rsidRDefault="008D70D3" w:rsidP="008D70D3">
      <w:pPr>
        <w:pStyle w:val="a4"/>
        <w:tabs>
          <w:tab w:val="left" w:pos="708"/>
        </w:tabs>
        <w:jc w:val="right"/>
        <w:rPr>
          <w:sz w:val="24"/>
          <w:szCs w:val="24"/>
        </w:rPr>
      </w:pPr>
      <w:r w:rsidRPr="008D70D3">
        <w:rPr>
          <w:sz w:val="24"/>
          <w:szCs w:val="24"/>
        </w:rPr>
        <w:t xml:space="preserve">к положению о проведении </w:t>
      </w:r>
      <w:r w:rsidRPr="008D70D3">
        <w:rPr>
          <w:sz w:val="24"/>
          <w:szCs w:val="24"/>
          <w:lang w:val="en-US"/>
        </w:rPr>
        <w:t>XX</w:t>
      </w:r>
      <w:r w:rsidR="00C30FBC">
        <w:rPr>
          <w:sz w:val="24"/>
          <w:szCs w:val="24"/>
          <w:lang w:val="en-US"/>
        </w:rPr>
        <w:t>I</w:t>
      </w:r>
      <w:r w:rsidR="00D4304F">
        <w:rPr>
          <w:sz w:val="24"/>
          <w:szCs w:val="24"/>
          <w:lang w:val="en-US"/>
        </w:rPr>
        <w:t>I</w:t>
      </w:r>
      <w:r w:rsidR="00BB5E63">
        <w:rPr>
          <w:sz w:val="24"/>
          <w:szCs w:val="24"/>
          <w:lang w:val="en-US"/>
        </w:rPr>
        <w:t>I</w:t>
      </w:r>
      <w:r w:rsidRPr="008D70D3">
        <w:rPr>
          <w:sz w:val="24"/>
          <w:szCs w:val="24"/>
        </w:rPr>
        <w:t xml:space="preserve"> открытого муниципального </w:t>
      </w:r>
    </w:p>
    <w:p w:rsidR="008D70D3" w:rsidRPr="008D70D3" w:rsidRDefault="008D70D3" w:rsidP="008D70D3">
      <w:pPr>
        <w:pStyle w:val="a4"/>
        <w:tabs>
          <w:tab w:val="left" w:pos="708"/>
        </w:tabs>
        <w:jc w:val="right"/>
        <w:rPr>
          <w:sz w:val="24"/>
          <w:szCs w:val="24"/>
        </w:rPr>
      </w:pPr>
      <w:r w:rsidRPr="008D70D3">
        <w:rPr>
          <w:sz w:val="24"/>
          <w:szCs w:val="24"/>
        </w:rPr>
        <w:t>конкурса хореографического творчества</w:t>
      </w:r>
    </w:p>
    <w:p w:rsidR="008D70D3" w:rsidRPr="008D70D3" w:rsidRDefault="00C30FBC" w:rsidP="008D70D3">
      <w:pPr>
        <w:pStyle w:val="a4"/>
        <w:tabs>
          <w:tab w:val="left" w:pos="708"/>
        </w:tabs>
        <w:jc w:val="right"/>
        <w:rPr>
          <w:sz w:val="24"/>
          <w:szCs w:val="24"/>
        </w:rPr>
      </w:pPr>
      <w:r>
        <w:rPr>
          <w:sz w:val="24"/>
          <w:szCs w:val="24"/>
        </w:rPr>
        <w:t xml:space="preserve">«Танцующие звездочки </w:t>
      </w:r>
      <w:r>
        <w:rPr>
          <w:sz w:val="24"/>
          <w:szCs w:val="24"/>
        </w:rPr>
        <w:softHyphen/>
        <w:t>- 201</w:t>
      </w:r>
      <w:r w:rsidR="00BB5E63">
        <w:rPr>
          <w:sz w:val="24"/>
          <w:szCs w:val="24"/>
        </w:rPr>
        <w:t>8</w:t>
      </w:r>
      <w:r w:rsidR="008D70D3" w:rsidRPr="008D70D3">
        <w:rPr>
          <w:sz w:val="24"/>
          <w:szCs w:val="24"/>
        </w:rPr>
        <w:t>»</w:t>
      </w:r>
    </w:p>
    <w:p w:rsidR="008D70D3" w:rsidRDefault="008D70D3" w:rsidP="008D70D3">
      <w:pPr>
        <w:spacing w:after="0"/>
        <w:rPr>
          <w:rFonts w:ascii="Times New Roman" w:hAnsi="Times New Roman" w:cs="Times New Roman"/>
          <w:sz w:val="24"/>
          <w:szCs w:val="24"/>
        </w:rPr>
      </w:pPr>
    </w:p>
    <w:p w:rsidR="008D70D3" w:rsidRPr="008D70D3" w:rsidRDefault="008D70D3" w:rsidP="008D70D3">
      <w:pPr>
        <w:spacing w:after="0"/>
        <w:rPr>
          <w:rFonts w:ascii="Times New Roman" w:hAnsi="Times New Roman" w:cs="Times New Roman"/>
          <w:sz w:val="24"/>
          <w:szCs w:val="24"/>
        </w:rPr>
      </w:pP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b/>
          <w:bCs/>
          <w:color w:val="000000"/>
          <w:sz w:val="24"/>
          <w:szCs w:val="24"/>
          <w:lang w:eastAsia="ru-RU"/>
        </w:rPr>
      </w:pPr>
      <w:r w:rsidRPr="008D70D3">
        <w:rPr>
          <w:rFonts w:ascii="Times New Roman" w:hAnsi="Times New Roman" w:cs="Times New Roman"/>
          <w:b/>
          <w:bCs/>
          <w:color w:val="000000"/>
          <w:sz w:val="24"/>
          <w:szCs w:val="24"/>
          <w:lang w:eastAsia="ru-RU"/>
        </w:rPr>
        <w:t>СОГЛАСИЕ</w:t>
      </w: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b/>
          <w:bCs/>
          <w:color w:val="000000"/>
          <w:sz w:val="24"/>
          <w:szCs w:val="24"/>
          <w:lang w:eastAsia="ru-RU"/>
        </w:rPr>
      </w:pPr>
      <w:r w:rsidRPr="008D70D3">
        <w:rPr>
          <w:rFonts w:ascii="Times New Roman" w:hAnsi="Times New Roman" w:cs="Times New Roman"/>
          <w:b/>
          <w:bCs/>
          <w:color w:val="000000"/>
          <w:sz w:val="24"/>
          <w:szCs w:val="24"/>
          <w:lang w:eastAsia="ru-RU"/>
        </w:rPr>
        <w:t>на обработку персональных данных</w:t>
      </w: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 xml:space="preserve">г. Печора                                                                                </w:t>
      </w:r>
      <w:r>
        <w:rPr>
          <w:rFonts w:ascii="Times New Roman" w:hAnsi="Times New Roman" w:cs="Times New Roman"/>
          <w:color w:val="000000"/>
          <w:sz w:val="24"/>
          <w:szCs w:val="24"/>
          <w:lang w:eastAsia="ru-RU"/>
        </w:rPr>
        <w:t xml:space="preserve">             </w:t>
      </w:r>
      <w:r w:rsidR="00C30FBC">
        <w:rPr>
          <w:rFonts w:ascii="Times New Roman" w:hAnsi="Times New Roman" w:cs="Times New Roman"/>
          <w:color w:val="000000"/>
          <w:sz w:val="24"/>
          <w:szCs w:val="24"/>
          <w:lang w:eastAsia="ru-RU"/>
        </w:rPr>
        <w:t xml:space="preserve"> «___»______________201</w:t>
      </w:r>
      <w:r w:rsidR="00BB5E63">
        <w:rPr>
          <w:rFonts w:ascii="Times New Roman" w:hAnsi="Times New Roman" w:cs="Times New Roman"/>
          <w:color w:val="000000"/>
          <w:sz w:val="24"/>
          <w:szCs w:val="24"/>
          <w:lang w:eastAsia="ru-RU"/>
        </w:rPr>
        <w:t>8</w:t>
      </w:r>
      <w:r w:rsidRPr="008D70D3">
        <w:rPr>
          <w:rFonts w:ascii="Times New Roman" w:hAnsi="Times New Roman" w:cs="Times New Roman"/>
          <w:color w:val="000000"/>
          <w:sz w:val="24"/>
          <w:szCs w:val="24"/>
          <w:lang w:eastAsia="ru-RU"/>
        </w:rPr>
        <w:t xml:space="preserve"> г.</w:t>
      </w: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Я,____________________________________________________________________________</w:t>
      </w: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(Ф.И.О)</w:t>
      </w:r>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________________________________серия_______№_______выдан____________________</w:t>
      </w: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(вид документа, удостоверяющего личность)</w:t>
      </w: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_____________________________________________________________________________</w:t>
      </w: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(когда и кем)</w:t>
      </w:r>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проживающий(</w:t>
      </w:r>
      <w:proofErr w:type="spellStart"/>
      <w:r w:rsidRPr="008D70D3">
        <w:rPr>
          <w:rFonts w:ascii="Times New Roman" w:hAnsi="Times New Roman" w:cs="Times New Roman"/>
          <w:color w:val="000000"/>
          <w:sz w:val="24"/>
          <w:szCs w:val="24"/>
          <w:lang w:eastAsia="ru-RU"/>
        </w:rPr>
        <w:t>ая</w:t>
      </w:r>
      <w:proofErr w:type="spellEnd"/>
      <w:r w:rsidRPr="008D70D3">
        <w:rPr>
          <w:rFonts w:ascii="Times New Roman" w:hAnsi="Times New Roman" w:cs="Times New Roman"/>
          <w:color w:val="000000"/>
          <w:sz w:val="24"/>
          <w:szCs w:val="24"/>
          <w:lang w:eastAsia="ru-RU"/>
        </w:rPr>
        <w:t>) по адресу: ___________________________________________________</w:t>
      </w: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_____________________________________________________________________________</w:t>
      </w:r>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даю свое согласие на обработку _________________________________________________</w:t>
      </w:r>
    </w:p>
    <w:p w:rsidR="008D70D3" w:rsidRPr="008D70D3" w:rsidRDefault="008D70D3" w:rsidP="008D70D3">
      <w:pPr>
        <w:shd w:val="clear" w:color="auto" w:fill="FFFFFF"/>
        <w:autoSpaceDE w:val="0"/>
        <w:autoSpaceDN w:val="0"/>
        <w:adjustRightInd w:val="0"/>
        <w:spacing w:after="0"/>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_____________________________________________________________________________</w:t>
      </w:r>
    </w:p>
    <w:p w:rsidR="008D70D3" w:rsidRPr="008D70D3" w:rsidRDefault="008D70D3" w:rsidP="008D70D3">
      <w:pPr>
        <w:shd w:val="clear" w:color="auto" w:fill="FFFFFF"/>
        <w:autoSpaceDE w:val="0"/>
        <w:autoSpaceDN w:val="0"/>
        <w:adjustRightInd w:val="0"/>
        <w:spacing w:after="0"/>
        <w:jc w:val="center"/>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(наименование и адрес оператора (органа исполнительной власти, муниципального учреждения)</w:t>
      </w:r>
    </w:p>
    <w:p w:rsidR="008D70D3" w:rsidRPr="008D70D3" w:rsidRDefault="008D70D3" w:rsidP="008D70D3">
      <w:pPr>
        <w:shd w:val="clear" w:color="auto" w:fill="FFFFFF"/>
        <w:autoSpaceDE w:val="0"/>
        <w:autoSpaceDN w:val="0"/>
        <w:adjustRightInd w:val="0"/>
        <w:spacing w:after="0"/>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моих персональных данных и подтверждаю, что, давая такое согласие, я действую своей волей и в своих интересах.</w:t>
      </w:r>
    </w:p>
    <w:p w:rsidR="008D70D3" w:rsidRPr="008D70D3" w:rsidRDefault="008D70D3" w:rsidP="008D70D3">
      <w:pPr>
        <w:shd w:val="clear" w:color="auto" w:fill="FFFFFF"/>
        <w:autoSpaceDE w:val="0"/>
        <w:autoSpaceDN w:val="0"/>
        <w:adjustRightInd w:val="0"/>
        <w:spacing w:after="0"/>
        <w:ind w:firstLine="709"/>
        <w:jc w:val="both"/>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Согласие дается мною для организации проверки достоверности и полноты представляемых мной сведений и распространяется на следующую информацию: фамилию, имя, отчество, пол, дату рождения, место рождения, адрес проживания, контактный телефон, других персональных данных, содержащихся в анкете-заявке.</w:t>
      </w:r>
    </w:p>
    <w:p w:rsidR="008D70D3" w:rsidRPr="008D70D3" w:rsidRDefault="008D70D3" w:rsidP="008D70D3">
      <w:pPr>
        <w:shd w:val="clear" w:color="auto" w:fill="FFFFFF"/>
        <w:autoSpaceDE w:val="0"/>
        <w:autoSpaceDN w:val="0"/>
        <w:adjustRightInd w:val="0"/>
        <w:spacing w:after="0"/>
        <w:ind w:firstLine="709"/>
        <w:jc w:val="both"/>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8D70D3" w:rsidRPr="008D70D3" w:rsidRDefault="008D70D3" w:rsidP="00C47505">
      <w:pPr>
        <w:shd w:val="clear" w:color="auto" w:fill="FFFFFF"/>
        <w:autoSpaceDE w:val="0"/>
        <w:autoSpaceDN w:val="0"/>
        <w:adjustRightInd w:val="0"/>
        <w:spacing w:after="0"/>
        <w:ind w:firstLine="709"/>
        <w:jc w:val="both"/>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Администрация учреждения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 соблюдением мер, обеспечивающих их защиту от несанкционированного доступа.В случае изменения моих персональных данных обязуюсь в 3-х дневной срок сообщать об этом.</w:t>
      </w:r>
    </w:p>
    <w:p w:rsidR="008D70D3" w:rsidRPr="008D70D3" w:rsidRDefault="008D70D3" w:rsidP="008D70D3">
      <w:pPr>
        <w:shd w:val="clear" w:color="auto" w:fill="FFFFFF"/>
        <w:autoSpaceDE w:val="0"/>
        <w:autoSpaceDN w:val="0"/>
        <w:adjustRightInd w:val="0"/>
        <w:spacing w:after="0"/>
        <w:ind w:firstLine="709"/>
        <w:jc w:val="both"/>
        <w:rPr>
          <w:rFonts w:ascii="Times New Roman" w:hAnsi="Times New Roman" w:cs="Times New Roman"/>
          <w:sz w:val="24"/>
          <w:szCs w:val="24"/>
          <w:lang w:eastAsia="ru-RU"/>
        </w:rPr>
      </w:pPr>
      <w:r w:rsidRPr="008D70D3">
        <w:rPr>
          <w:rFonts w:ascii="Times New Roman" w:hAnsi="Times New Roman" w:cs="Times New Roman"/>
          <w:color w:val="000000"/>
          <w:sz w:val="24"/>
          <w:szCs w:val="24"/>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8D70D3" w:rsidRDefault="008D70D3" w:rsidP="008D70D3">
      <w:pPr>
        <w:spacing w:after="0"/>
        <w:ind w:firstLine="709"/>
        <w:rPr>
          <w:rFonts w:ascii="Times New Roman" w:hAnsi="Times New Roman" w:cs="Times New Roman"/>
          <w:sz w:val="24"/>
          <w:szCs w:val="24"/>
        </w:rPr>
      </w:pPr>
      <w:r w:rsidRPr="008D70D3">
        <w:rPr>
          <w:rFonts w:ascii="Times New Roman" w:hAnsi="Times New Roman" w:cs="Times New Roman"/>
          <w:sz w:val="24"/>
          <w:szCs w:val="24"/>
        </w:rPr>
        <w:t>Данное согласие действует с момента его подписания.</w:t>
      </w:r>
    </w:p>
    <w:p w:rsidR="00637DD3" w:rsidRPr="008D70D3" w:rsidRDefault="00637DD3" w:rsidP="008D70D3">
      <w:pPr>
        <w:spacing w:after="0"/>
        <w:ind w:firstLine="709"/>
        <w:rPr>
          <w:rFonts w:ascii="Times New Roman" w:hAnsi="Times New Roman" w:cs="Times New Roman"/>
          <w:sz w:val="24"/>
          <w:szCs w:val="24"/>
        </w:rPr>
      </w:pPr>
    </w:p>
    <w:p w:rsidR="008D70D3" w:rsidRPr="008D70D3" w:rsidRDefault="008D70D3" w:rsidP="008D70D3">
      <w:pPr>
        <w:spacing w:after="0"/>
        <w:jc w:val="both"/>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_____________________________________________________</w:t>
      </w:r>
      <w:r>
        <w:rPr>
          <w:rFonts w:ascii="Times New Roman" w:hAnsi="Times New Roman" w:cs="Times New Roman"/>
          <w:color w:val="000000"/>
          <w:sz w:val="24"/>
          <w:szCs w:val="24"/>
          <w:lang w:eastAsia="ru-RU"/>
        </w:rPr>
        <w:t>___________________________</w:t>
      </w:r>
    </w:p>
    <w:p w:rsidR="008D70D3" w:rsidRPr="008D70D3" w:rsidRDefault="008D70D3" w:rsidP="008D70D3">
      <w:pPr>
        <w:spacing w:after="0"/>
        <w:jc w:val="both"/>
        <w:rPr>
          <w:rFonts w:ascii="Times New Roman" w:hAnsi="Times New Roman" w:cs="Times New Roman"/>
          <w:color w:val="000000"/>
          <w:sz w:val="24"/>
          <w:szCs w:val="24"/>
          <w:lang w:eastAsia="ru-RU"/>
        </w:rPr>
      </w:pPr>
      <w:r w:rsidRPr="008D70D3">
        <w:rPr>
          <w:rFonts w:ascii="Times New Roman" w:hAnsi="Times New Roman" w:cs="Times New Roman"/>
          <w:color w:val="000000"/>
          <w:sz w:val="24"/>
          <w:szCs w:val="24"/>
          <w:lang w:eastAsia="ru-RU"/>
        </w:rPr>
        <w:t xml:space="preserve">                </w:t>
      </w:r>
      <w:bookmarkStart w:id="0" w:name="_GoBack"/>
      <w:bookmarkEnd w:id="0"/>
      <w:r w:rsidRPr="008D70D3">
        <w:rPr>
          <w:rFonts w:ascii="Times New Roman" w:hAnsi="Times New Roman" w:cs="Times New Roman"/>
          <w:color w:val="000000"/>
          <w:sz w:val="24"/>
          <w:szCs w:val="24"/>
          <w:lang w:eastAsia="ru-RU"/>
        </w:rPr>
        <w:t xml:space="preserve">                                (Ф.И.О., подпись лица, давшего согласие)</w:t>
      </w:r>
    </w:p>
    <w:sectPr w:rsidR="008D70D3" w:rsidRPr="008D70D3" w:rsidSect="00A71E10">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71E10"/>
    <w:rsid w:val="00070A3E"/>
    <w:rsid w:val="000935BF"/>
    <w:rsid w:val="00093FD6"/>
    <w:rsid w:val="000C14A0"/>
    <w:rsid w:val="001050A7"/>
    <w:rsid w:val="00164939"/>
    <w:rsid w:val="0018757B"/>
    <w:rsid w:val="001A1550"/>
    <w:rsid w:val="001B1FE3"/>
    <w:rsid w:val="001D1533"/>
    <w:rsid w:val="00246DB5"/>
    <w:rsid w:val="002B0E77"/>
    <w:rsid w:val="002B4E5A"/>
    <w:rsid w:val="002E225F"/>
    <w:rsid w:val="00301AB9"/>
    <w:rsid w:val="00330775"/>
    <w:rsid w:val="00353B43"/>
    <w:rsid w:val="00375B4B"/>
    <w:rsid w:val="00424ACD"/>
    <w:rsid w:val="00426F12"/>
    <w:rsid w:val="004A12AF"/>
    <w:rsid w:val="004D6352"/>
    <w:rsid w:val="00530AAA"/>
    <w:rsid w:val="00554C55"/>
    <w:rsid w:val="005C7626"/>
    <w:rsid w:val="00622164"/>
    <w:rsid w:val="00631CF2"/>
    <w:rsid w:val="00637DD3"/>
    <w:rsid w:val="00640F03"/>
    <w:rsid w:val="00680725"/>
    <w:rsid w:val="006B41FC"/>
    <w:rsid w:val="00704132"/>
    <w:rsid w:val="00763130"/>
    <w:rsid w:val="007C486B"/>
    <w:rsid w:val="007D6F6B"/>
    <w:rsid w:val="00840936"/>
    <w:rsid w:val="008D70D3"/>
    <w:rsid w:val="009362BB"/>
    <w:rsid w:val="00943CC4"/>
    <w:rsid w:val="0096047D"/>
    <w:rsid w:val="00962A4A"/>
    <w:rsid w:val="009B712E"/>
    <w:rsid w:val="009D4FE8"/>
    <w:rsid w:val="009F2EF5"/>
    <w:rsid w:val="00A573FB"/>
    <w:rsid w:val="00A71E10"/>
    <w:rsid w:val="00A833E8"/>
    <w:rsid w:val="00A86565"/>
    <w:rsid w:val="00AA52D3"/>
    <w:rsid w:val="00AF3984"/>
    <w:rsid w:val="00B4616A"/>
    <w:rsid w:val="00B744D0"/>
    <w:rsid w:val="00BB5E63"/>
    <w:rsid w:val="00C30FBC"/>
    <w:rsid w:val="00C44CE1"/>
    <w:rsid w:val="00C47505"/>
    <w:rsid w:val="00C50D4C"/>
    <w:rsid w:val="00CB4B02"/>
    <w:rsid w:val="00CD6531"/>
    <w:rsid w:val="00D4304F"/>
    <w:rsid w:val="00D50C9F"/>
    <w:rsid w:val="00D52D81"/>
    <w:rsid w:val="00DF43A1"/>
    <w:rsid w:val="00E62EE2"/>
    <w:rsid w:val="00E64B4F"/>
    <w:rsid w:val="00E727D0"/>
    <w:rsid w:val="00E7541B"/>
    <w:rsid w:val="00EB3632"/>
    <w:rsid w:val="00EF5658"/>
    <w:rsid w:val="00F028A5"/>
    <w:rsid w:val="00F434A4"/>
    <w:rsid w:val="00F753F7"/>
    <w:rsid w:val="00FF3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80221-2E38-41B3-B21A-023C538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1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71E10"/>
    <w:rPr>
      <w:color w:val="0000FF"/>
      <w:u w:val="single"/>
    </w:rPr>
  </w:style>
  <w:style w:type="paragraph" w:styleId="a4">
    <w:name w:val="footer"/>
    <w:basedOn w:val="a"/>
    <w:link w:val="a5"/>
    <w:unhideWhenUsed/>
    <w:rsid w:val="00A71E10"/>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character" w:customStyle="1" w:styleId="a5">
    <w:name w:val="Нижний колонтитул Знак"/>
    <w:basedOn w:val="a0"/>
    <w:link w:val="a4"/>
    <w:rsid w:val="00A71E10"/>
    <w:rPr>
      <w:rFonts w:ascii="Times New Roman" w:eastAsia="Times New Roman" w:hAnsi="Times New Roman" w:cs="Times New Roman"/>
      <w:sz w:val="26"/>
      <w:szCs w:val="20"/>
      <w:lang w:eastAsia="ru-RU"/>
    </w:rPr>
  </w:style>
  <w:style w:type="paragraph" w:customStyle="1" w:styleId="21">
    <w:name w:val="Основной текст 21"/>
    <w:basedOn w:val="a"/>
    <w:rsid w:val="00A71E10"/>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table" w:styleId="a6">
    <w:name w:val="Table Grid"/>
    <w:basedOn w:val="a1"/>
    <w:uiPriority w:val="39"/>
    <w:rsid w:val="00A71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ygodosug0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5</Pages>
  <Words>1466</Words>
  <Characters>8361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Валерия</cp:lastModifiedBy>
  <cp:revision>50</cp:revision>
  <cp:lastPrinted>2017-01-30T06:37:00Z</cp:lastPrinted>
  <dcterms:created xsi:type="dcterms:W3CDTF">2014-02-18T08:46:00Z</dcterms:created>
  <dcterms:modified xsi:type="dcterms:W3CDTF">2018-02-28T07:27:00Z</dcterms:modified>
</cp:coreProperties>
</file>